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885" w:type="dxa"/>
        <w:tblLook w:val="01E0" w:firstRow="1" w:lastRow="1" w:firstColumn="1" w:lastColumn="1" w:noHBand="0" w:noVBand="0"/>
      </w:tblPr>
      <w:tblGrid>
        <w:gridCol w:w="5103"/>
        <w:gridCol w:w="5529"/>
      </w:tblGrid>
      <w:tr w:rsidR="00DA6208" w:rsidRPr="00DA6208" w:rsidTr="00B80FBB">
        <w:tc>
          <w:tcPr>
            <w:tcW w:w="5103" w:type="dxa"/>
          </w:tcPr>
          <w:p w:rsidR="00583B0C" w:rsidRPr="00DA6208" w:rsidRDefault="00583B0C" w:rsidP="00583B0C">
            <w:pPr>
              <w:pStyle w:val="Heading1"/>
              <w:jc w:val="center"/>
              <w:rPr>
                <w:rFonts w:ascii="Times New Roman" w:hAnsi="Times New Roman"/>
                <w:b w:val="0"/>
                <w:lang w:val="en-US" w:eastAsia="en-US"/>
              </w:rPr>
            </w:pP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rFonts w:ascii="Times New Roman" w:hAnsi="Times New Roman"/>
                <w:b w:val="0"/>
                <w:lang w:val="en-US" w:eastAsia="en-US"/>
              </w:rPr>
              <w:t>BỘ TƯ PHÁP</w:t>
            </w:r>
          </w:p>
          <w:p w:rsidR="00583B0C" w:rsidRPr="00DA6208" w:rsidRDefault="00583B0C" w:rsidP="00583B0C">
            <w:pPr>
              <w:pStyle w:val="Heading1"/>
              <w:jc w:val="center"/>
              <w:rPr>
                <w:rFonts w:ascii="Times New Roman" w:hAnsi="Times New Roman"/>
                <w:spacing w:val="-4"/>
                <w:sz w:val="26"/>
                <w:szCs w:val="26"/>
              </w:rPr>
            </w:pPr>
            <w:r w:rsidRPr="00DA6208">
              <w:rPr>
                <w:rFonts w:ascii="Times New Roman" w:hAnsi="Times New Roman"/>
                <w:spacing w:val="-4"/>
                <w:sz w:val="26"/>
                <w:szCs w:val="26"/>
              </w:rPr>
              <w:t xml:space="preserve">CỤC </w:t>
            </w:r>
            <w:r w:rsidRPr="00DA6208">
              <w:rPr>
                <w:rFonts w:ascii="Times New Roman" w:hAnsi="Times New Roman"/>
                <w:spacing w:val="-4"/>
                <w:sz w:val="26"/>
                <w:szCs w:val="26"/>
                <w:lang w:val="en-US"/>
              </w:rPr>
              <w:t>QUẢN</w:t>
            </w:r>
            <w:r w:rsidRPr="00DA6208">
              <w:rPr>
                <w:rFonts w:ascii="Times New Roman" w:hAnsi="Times New Roman"/>
                <w:spacing w:val="-4"/>
                <w:sz w:val="26"/>
                <w:szCs w:val="26"/>
                <w:lang w:val="vi-VN"/>
              </w:rPr>
              <w:t xml:space="preserve"> LÝ </w:t>
            </w:r>
            <w:r w:rsidRPr="00DA6208">
              <w:rPr>
                <w:rFonts w:ascii="Times New Roman" w:hAnsi="Times New Roman"/>
                <w:spacing w:val="-4"/>
                <w:sz w:val="26"/>
                <w:szCs w:val="26"/>
              </w:rPr>
              <w:t>THI HÀNH ÁN DÂN SỰ</w:t>
            </w:r>
          </w:p>
          <w:p w:rsidR="00583B0C" w:rsidRPr="00DA6208" w:rsidRDefault="00583B0C" w:rsidP="00583B0C">
            <w:pPr>
              <w:tabs>
                <w:tab w:val="left" w:pos="1364"/>
              </w:tabs>
              <w:spacing w:after="0" w:line="240" w:lineRule="auto"/>
              <w:jc w:val="center"/>
              <w:rPr>
                <w:spacing w:val="-4"/>
                <w:szCs w:val="26"/>
              </w:rPr>
            </w:pPr>
            <w:r w:rsidRPr="00DA6208">
              <w:rPr>
                <w:noProof/>
                <w:spacing w:val="-4"/>
                <w:szCs w:val="26"/>
              </w:rPr>
              <mc:AlternateContent>
                <mc:Choice Requires="wps">
                  <w:drawing>
                    <wp:anchor distT="0" distB="0" distL="114300" distR="114300" simplePos="0" relativeHeight="251660288" behindDoc="0" locked="0" layoutInCell="1" allowOverlap="1" wp14:anchorId="3529A8AA" wp14:editId="1A38518F">
                      <wp:simplePos x="0" y="0"/>
                      <wp:positionH relativeFrom="column">
                        <wp:posOffset>1163955</wp:posOffset>
                      </wp:positionH>
                      <wp:positionV relativeFrom="paragraph">
                        <wp:posOffset>20955</wp:posOffset>
                      </wp:positionV>
                      <wp:extent cx="731520" cy="0"/>
                      <wp:effectExtent l="0" t="0" r="11430" b="19050"/>
                      <wp:wrapNone/>
                      <wp:docPr id="4" name="Straight Connector 4"/>
                      <wp:cNvGraphicFramePr/>
                      <a:graphic xmlns:a="http://schemas.openxmlformats.org/drawingml/2006/main">
                        <a:graphicData uri="http://schemas.microsoft.com/office/word/2010/wordprocessingShape">
                          <wps:wsp>
                            <wps:cNvCnPr/>
                            <wps:spPr>
                              <a:xfrm>
                                <a:off x="0" y="0"/>
                                <a:ext cx="73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50DD05"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1.65pt,1.65pt" to="1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" strokecolor="black [3200]" strokeweight=".5pt">
                      <v:stroke joinstyle="miter"/>
                    </v:line>
                  </w:pict>
                </mc:Fallback>
              </mc:AlternateContent>
            </w:r>
          </w:p>
        </w:tc>
        <w:tc>
          <w:tcPr>
            <w:tcW w:w="5529" w:type="dxa"/>
          </w:tcPr>
          <w:p w:rsidR="00583B0C" w:rsidRPr="00DA6208" w:rsidRDefault="00583B0C" w:rsidP="00583B0C">
            <w:pPr>
              <w:spacing w:after="0" w:line="240" w:lineRule="auto"/>
              <w:jc w:val="center"/>
              <w:rPr>
                <w:b/>
                <w:bCs/>
                <w:spacing w:val="-4"/>
                <w:szCs w:val="26"/>
              </w:rPr>
            </w:pPr>
            <w:r w:rsidRPr="00DA6208">
              <w:rPr>
                <w:b/>
                <w:bCs/>
                <w:spacing w:val="-4"/>
                <w:szCs w:val="26"/>
              </w:rPr>
              <w:t>CỘNG HÒA XÃ HỘI CHỦ NGHĨA VIỆT NAM</w:t>
            </w:r>
          </w:p>
          <w:p w:rsidR="00583B0C" w:rsidRPr="00DA6208" w:rsidRDefault="00583B0C" w:rsidP="00583B0C">
            <w:pPr>
              <w:spacing w:after="0" w:line="240" w:lineRule="auto"/>
              <w:jc w:val="center"/>
              <w:rPr>
                <w:b/>
                <w:bCs/>
                <w:spacing w:val="-4"/>
              </w:rPr>
            </w:pPr>
            <w:r w:rsidRPr="00DA6208">
              <w:rPr>
                <w:b/>
                <w:bCs/>
                <w:spacing w:val="-4"/>
                <w:sz w:val="28"/>
              </w:rPr>
              <w:t>Độc lập - Tự do - Hạnh phúc</w:t>
            </w:r>
          </w:p>
          <w:p w:rsidR="00583B0C" w:rsidRPr="00DA6208" w:rsidRDefault="00583B0C" w:rsidP="00583B0C">
            <w:pPr>
              <w:spacing w:after="0" w:line="240" w:lineRule="auto"/>
              <w:jc w:val="center"/>
              <w:rPr>
                <w:spacing w:val="-4"/>
                <w:szCs w:val="26"/>
              </w:rPr>
            </w:pPr>
            <w:r w:rsidRPr="00DA6208">
              <w:rPr>
                <w:noProof/>
              </w:rPr>
              <mc:AlternateContent>
                <mc:Choice Requires="wps">
                  <w:drawing>
                    <wp:anchor distT="4294967290" distB="4294967290" distL="114300" distR="114300" simplePos="0" relativeHeight="251659264" behindDoc="0" locked="0" layoutInCell="1" allowOverlap="1" wp14:anchorId="7D9D9F95" wp14:editId="22FFFFA8">
                      <wp:simplePos x="0" y="0"/>
                      <wp:positionH relativeFrom="column">
                        <wp:posOffset>633095</wp:posOffset>
                      </wp:positionH>
                      <wp:positionV relativeFrom="paragraph">
                        <wp:posOffset>19685</wp:posOffset>
                      </wp:positionV>
                      <wp:extent cx="21094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9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5A045" id="Straight Connector 2" o:spid="_x0000_s1026" style="position:absolute;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9.85pt,1.55pt" to="215.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URw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0nnxBC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"/>
                  </w:pict>
                </mc:Fallback>
              </mc:AlternateContent>
            </w:r>
          </w:p>
        </w:tc>
      </w:tr>
    </w:tbl>
    <w:p w:rsidR="00583B0C" w:rsidRPr="00DA6208" w:rsidRDefault="00583B0C" w:rsidP="00011B58">
      <w:pPr>
        <w:spacing w:after="0" w:line="276" w:lineRule="auto"/>
        <w:jc w:val="center"/>
        <w:rPr>
          <w:b/>
          <w:sz w:val="27"/>
          <w:szCs w:val="27"/>
        </w:rPr>
      </w:pPr>
    </w:p>
    <w:p w:rsidR="001A4F7D" w:rsidRPr="00DA6208" w:rsidRDefault="00835F98" w:rsidP="00011B58">
      <w:pPr>
        <w:spacing w:after="0" w:line="276" w:lineRule="auto"/>
        <w:jc w:val="center"/>
        <w:rPr>
          <w:b/>
          <w:sz w:val="27"/>
          <w:szCs w:val="27"/>
        </w:rPr>
      </w:pPr>
      <w:r w:rsidRPr="00DA6208">
        <w:rPr>
          <w:b/>
          <w:sz w:val="27"/>
          <w:szCs w:val="27"/>
        </w:rPr>
        <w:t xml:space="preserve">Bản thuyết minh đề xuất nội dung dự thảo Thông tư phân cấp quản lý </w:t>
      </w:r>
    </w:p>
    <w:p w:rsidR="007B4B1D" w:rsidRPr="00DA6208" w:rsidRDefault="00835F98" w:rsidP="00011B58">
      <w:pPr>
        <w:spacing w:after="0" w:line="276" w:lineRule="auto"/>
        <w:jc w:val="center"/>
        <w:rPr>
          <w:b/>
          <w:sz w:val="27"/>
          <w:szCs w:val="27"/>
        </w:rPr>
      </w:pPr>
      <w:r w:rsidRPr="00DA6208">
        <w:rPr>
          <w:b/>
          <w:sz w:val="27"/>
          <w:szCs w:val="27"/>
        </w:rPr>
        <w:t xml:space="preserve">tổ chức cán bộ hệ thống </w:t>
      </w:r>
      <w:r w:rsidR="000B78EB" w:rsidRPr="00DA6208">
        <w:rPr>
          <w:b/>
          <w:sz w:val="27"/>
          <w:szCs w:val="27"/>
        </w:rPr>
        <w:t>THADS</w:t>
      </w:r>
      <w:r w:rsidR="00145D4B" w:rsidRPr="00DA6208">
        <w:rPr>
          <w:b/>
          <w:sz w:val="27"/>
          <w:szCs w:val="27"/>
        </w:rPr>
        <w:t xml:space="preserve"> thuộc Bộ Tư pháp</w:t>
      </w:r>
    </w:p>
    <w:p w:rsidR="00835F98" w:rsidRPr="00DA6208" w:rsidRDefault="00583B0C" w:rsidP="00011B58">
      <w:pPr>
        <w:spacing w:after="0" w:line="276" w:lineRule="auto"/>
        <w:jc w:val="center"/>
        <w:rPr>
          <w:i/>
          <w:sz w:val="27"/>
          <w:szCs w:val="27"/>
        </w:rPr>
      </w:pPr>
      <w:r w:rsidRPr="00DA6208">
        <w:rPr>
          <w:i/>
          <w:sz w:val="27"/>
          <w:szCs w:val="27"/>
        </w:rPr>
        <w:t>(Kèm theo Tờ trình số            /TTr-CQLTHADS ngày        tháng 12 năm 2025 của Cục Quản lý Thi hành án dân sự)</w:t>
      </w:r>
    </w:p>
    <w:p w:rsidR="00583B0C" w:rsidRPr="00DA6208" w:rsidRDefault="00583B0C" w:rsidP="00011B58">
      <w:pPr>
        <w:spacing w:after="0" w:line="276" w:lineRule="auto"/>
        <w:jc w:val="center"/>
        <w:rPr>
          <w:b/>
          <w:sz w:val="27"/>
          <w:szCs w:val="27"/>
        </w:rPr>
      </w:pPr>
    </w:p>
    <w:p w:rsidR="00C33686" w:rsidRPr="00DA6208" w:rsidRDefault="00C33686" w:rsidP="00011B58">
      <w:pPr>
        <w:spacing w:after="0" w:line="276" w:lineRule="auto"/>
        <w:ind w:firstLine="567"/>
        <w:jc w:val="both"/>
        <w:rPr>
          <w:b/>
          <w:sz w:val="27"/>
          <w:szCs w:val="27"/>
        </w:rPr>
      </w:pPr>
      <w:r w:rsidRPr="00DA6208">
        <w:rPr>
          <w:b/>
          <w:sz w:val="27"/>
          <w:szCs w:val="27"/>
        </w:rPr>
        <w:t>I. Xác định cơ quan quản lý và cơ quan sử dụng công chức</w:t>
      </w:r>
    </w:p>
    <w:p w:rsidR="00C33686" w:rsidRPr="00DA6208" w:rsidRDefault="00072804" w:rsidP="00011B58">
      <w:pPr>
        <w:spacing w:after="0" w:line="276" w:lineRule="auto"/>
        <w:ind w:firstLine="567"/>
        <w:jc w:val="both"/>
        <w:rPr>
          <w:sz w:val="27"/>
          <w:szCs w:val="27"/>
        </w:rPr>
      </w:pPr>
      <w:r w:rsidRPr="00DA6208">
        <w:rPr>
          <w:b/>
          <w:sz w:val="27"/>
          <w:szCs w:val="27"/>
        </w:rPr>
        <w:t>1. Căn cứ quy định</w:t>
      </w:r>
      <w:r w:rsidR="005A678E" w:rsidRPr="00DA6208">
        <w:rPr>
          <w:b/>
          <w:sz w:val="27"/>
          <w:szCs w:val="27"/>
        </w:rPr>
        <w:t xml:space="preserve"> </w:t>
      </w:r>
      <w:r w:rsidR="005A678E" w:rsidRPr="00DA6208">
        <w:rPr>
          <w:sz w:val="27"/>
          <w:szCs w:val="27"/>
        </w:rPr>
        <w:t>(Luật Cán bộ, công chức)</w:t>
      </w:r>
    </w:p>
    <w:p w:rsidR="00072804" w:rsidRPr="00DA6208" w:rsidRDefault="005A678E" w:rsidP="00011B58">
      <w:pPr>
        <w:tabs>
          <w:tab w:val="left" w:pos="2340"/>
        </w:tabs>
        <w:spacing w:after="0" w:line="276" w:lineRule="auto"/>
        <w:ind w:firstLine="567"/>
        <w:jc w:val="both"/>
        <w:rPr>
          <w:sz w:val="27"/>
          <w:szCs w:val="27"/>
        </w:rPr>
      </w:pPr>
      <w:r w:rsidRPr="00DA6208">
        <w:rPr>
          <w:sz w:val="27"/>
          <w:szCs w:val="27"/>
        </w:rPr>
        <w:t>- Cơ quan quản lý cán bộ, công chức là cơ quan, tổ chức có thẩm quyền thực hiện các nội dung quản lý cán bộ, công chức</w:t>
      </w:r>
      <w:r w:rsidR="00B56089" w:rsidRPr="00DA6208">
        <w:rPr>
          <w:sz w:val="27"/>
          <w:szCs w:val="27"/>
        </w:rPr>
        <w:t xml:space="preserve"> (khoản 2 Điều 5)</w:t>
      </w:r>
      <w:r w:rsidRPr="00DA6208">
        <w:rPr>
          <w:sz w:val="27"/>
          <w:szCs w:val="27"/>
        </w:rPr>
        <w:t>.</w:t>
      </w:r>
    </w:p>
    <w:p w:rsidR="00B56089" w:rsidRPr="00DA6208" w:rsidRDefault="00B56089" w:rsidP="00011B58">
      <w:pPr>
        <w:tabs>
          <w:tab w:val="left" w:pos="2340"/>
        </w:tabs>
        <w:spacing w:after="0" w:line="276" w:lineRule="auto"/>
        <w:ind w:firstLine="567"/>
        <w:jc w:val="both"/>
        <w:rPr>
          <w:sz w:val="27"/>
          <w:szCs w:val="27"/>
        </w:rPr>
      </w:pPr>
      <w:r w:rsidRPr="00DA6208">
        <w:rPr>
          <w:sz w:val="27"/>
          <w:szCs w:val="27"/>
        </w:rPr>
        <w:t>-</w:t>
      </w:r>
      <w:r w:rsidRPr="00DA6208">
        <w:t xml:space="preserve"> </w:t>
      </w:r>
      <w:r w:rsidRPr="00DA6208">
        <w:rPr>
          <w:sz w:val="27"/>
          <w:szCs w:val="27"/>
        </w:rPr>
        <w:t>Cơ quan sử dụng cán bộ, công chức là cơ quan, tổ chức, đơn vị được giao thẩm quyền sử dụng, phân công, bố trí, kiểm tra, đánh giá việc thực hiện nhiệm vụ, quyền hạn của cán bộ, công chức và các thẩm quyền khác theo phân cấp, ủy quyền (khoản 3 Điều 5).</w:t>
      </w:r>
    </w:p>
    <w:p w:rsidR="00B56089" w:rsidRPr="00DA6208" w:rsidRDefault="00B56089" w:rsidP="00011B58">
      <w:pPr>
        <w:tabs>
          <w:tab w:val="left" w:pos="2340"/>
        </w:tabs>
        <w:spacing w:after="0" w:line="276" w:lineRule="auto"/>
        <w:ind w:firstLine="567"/>
        <w:jc w:val="both"/>
        <w:rPr>
          <w:sz w:val="27"/>
          <w:szCs w:val="27"/>
        </w:rPr>
      </w:pPr>
      <w:r w:rsidRPr="00DA6208">
        <w:rPr>
          <w:b/>
          <w:sz w:val="27"/>
          <w:szCs w:val="27"/>
        </w:rPr>
        <w:t>2. Mô hình tổ chức hệ thống THADS thuộc Bộ Tư pháp sau sắp xếp</w:t>
      </w:r>
      <w:r w:rsidRPr="00DA6208">
        <w:rPr>
          <w:rStyle w:val="FootnoteReference"/>
          <w:sz w:val="27"/>
          <w:szCs w:val="27"/>
        </w:rPr>
        <w:footnoteReference w:id="1"/>
      </w:r>
    </w:p>
    <w:p w:rsidR="00D973DF" w:rsidRPr="00DA6208" w:rsidRDefault="00D973DF" w:rsidP="00011B58">
      <w:pPr>
        <w:tabs>
          <w:tab w:val="left" w:pos="2340"/>
        </w:tabs>
        <w:spacing w:after="0" w:line="276" w:lineRule="auto"/>
        <w:ind w:firstLine="567"/>
        <w:jc w:val="both"/>
        <w:rPr>
          <w:sz w:val="27"/>
          <w:szCs w:val="27"/>
        </w:rPr>
      </w:pPr>
      <w:r w:rsidRPr="00DA6208">
        <w:rPr>
          <w:sz w:val="27"/>
          <w:szCs w:val="27"/>
        </w:rPr>
        <w:t>- Cục Quản lý THADS là đơn vị thuộc Bộ Tư pháp, có tư cách pháp nhân, có con dấu</w:t>
      </w:r>
      <w:r w:rsidR="007365BE" w:rsidRPr="00DA6208">
        <w:rPr>
          <w:sz w:val="27"/>
          <w:szCs w:val="27"/>
        </w:rPr>
        <w:t xml:space="preserve"> có hình Quốc huy</w:t>
      </w:r>
      <w:r w:rsidRPr="00DA6208">
        <w:rPr>
          <w:sz w:val="27"/>
          <w:szCs w:val="27"/>
        </w:rPr>
        <w:t xml:space="preserve"> và </w:t>
      </w:r>
      <w:r w:rsidR="007365BE" w:rsidRPr="00DA6208">
        <w:rPr>
          <w:sz w:val="27"/>
          <w:szCs w:val="27"/>
        </w:rPr>
        <w:t xml:space="preserve">có </w:t>
      </w:r>
      <w:r w:rsidRPr="00DA6208">
        <w:rPr>
          <w:sz w:val="27"/>
          <w:szCs w:val="27"/>
        </w:rPr>
        <w:t>tài khoản riêng</w:t>
      </w:r>
      <w:r w:rsidR="007365BE" w:rsidRPr="00DA6208">
        <w:rPr>
          <w:sz w:val="27"/>
          <w:szCs w:val="27"/>
        </w:rPr>
        <w:t xml:space="preserve"> tại Kho bạc Nhà nước</w:t>
      </w:r>
      <w:r w:rsidRPr="00DA6208">
        <w:rPr>
          <w:sz w:val="27"/>
          <w:szCs w:val="27"/>
        </w:rPr>
        <w:t>, được tổ chức từ Trung ương đến địa phương.</w:t>
      </w:r>
    </w:p>
    <w:p w:rsidR="00D973DF" w:rsidRPr="00DA6208" w:rsidRDefault="00D973DF" w:rsidP="00011B58">
      <w:pPr>
        <w:tabs>
          <w:tab w:val="left" w:pos="2340"/>
        </w:tabs>
        <w:spacing w:after="0" w:line="276" w:lineRule="auto"/>
        <w:ind w:firstLine="567"/>
        <w:jc w:val="both"/>
        <w:rPr>
          <w:sz w:val="27"/>
          <w:szCs w:val="27"/>
        </w:rPr>
      </w:pPr>
      <w:r w:rsidRPr="00DA6208">
        <w:rPr>
          <w:sz w:val="27"/>
          <w:szCs w:val="27"/>
        </w:rPr>
        <w:t>- Tổ chức thuộc Cục tại Trung ương bao gồm 07 Ban và tương đương</w:t>
      </w:r>
      <w:r w:rsidR="00977807" w:rsidRPr="00DA6208">
        <w:rPr>
          <w:sz w:val="27"/>
          <w:szCs w:val="27"/>
        </w:rPr>
        <w:t xml:space="preserve"> (không có tư cách pháp nhân)</w:t>
      </w:r>
      <w:r w:rsidRPr="00DA6208">
        <w:rPr>
          <w:sz w:val="27"/>
          <w:szCs w:val="27"/>
        </w:rPr>
        <w:t>.</w:t>
      </w:r>
    </w:p>
    <w:p w:rsidR="00D973DF" w:rsidRPr="00DA6208" w:rsidRDefault="00D973DF" w:rsidP="00011B58">
      <w:pPr>
        <w:tabs>
          <w:tab w:val="left" w:pos="2340"/>
        </w:tabs>
        <w:spacing w:after="0" w:line="276" w:lineRule="auto"/>
        <w:ind w:firstLine="567"/>
        <w:jc w:val="both"/>
        <w:rPr>
          <w:sz w:val="27"/>
          <w:szCs w:val="27"/>
        </w:rPr>
      </w:pPr>
      <w:r w:rsidRPr="00DA6208">
        <w:rPr>
          <w:sz w:val="27"/>
          <w:szCs w:val="27"/>
        </w:rPr>
        <w:t>- Tổ chức thuộc Cục tại địa phương bao gồm 34 THADS tỉnh, thành phố có tư cách pháp nhân, có con dấu</w:t>
      </w:r>
      <w:r w:rsidR="007365BE" w:rsidRPr="00DA6208">
        <w:rPr>
          <w:sz w:val="27"/>
          <w:szCs w:val="27"/>
        </w:rPr>
        <w:t xml:space="preserve"> có hình Quốc huy và có tài khoản riêng tại Kho bạc Nhà nước và Ngân hàng thương mại theo quy định của pháp luật.</w:t>
      </w:r>
    </w:p>
    <w:p w:rsidR="00977807" w:rsidRPr="00DA6208" w:rsidRDefault="00977807" w:rsidP="00011B58">
      <w:pPr>
        <w:tabs>
          <w:tab w:val="left" w:pos="2340"/>
        </w:tabs>
        <w:spacing w:after="0" w:line="276" w:lineRule="auto"/>
        <w:ind w:firstLine="567"/>
        <w:jc w:val="both"/>
        <w:rPr>
          <w:sz w:val="27"/>
          <w:szCs w:val="27"/>
        </w:rPr>
      </w:pPr>
      <w:r w:rsidRPr="00DA6208">
        <w:rPr>
          <w:sz w:val="27"/>
          <w:szCs w:val="27"/>
        </w:rPr>
        <w:t>- Tổ chức thuộc 34 THADS tỉnh, thành phố bao gồm 355 Phòng THADS khu vực và các phòng tương đương khác (không có tư cách pháp nhân).</w:t>
      </w:r>
    </w:p>
    <w:p w:rsidR="00A971CC" w:rsidRPr="00DA6208" w:rsidRDefault="009408E2" w:rsidP="00011B58">
      <w:pPr>
        <w:tabs>
          <w:tab w:val="left" w:pos="2340"/>
        </w:tabs>
        <w:spacing w:after="0" w:line="276" w:lineRule="auto"/>
        <w:ind w:firstLine="567"/>
        <w:jc w:val="both"/>
        <w:rPr>
          <w:b/>
          <w:sz w:val="27"/>
          <w:szCs w:val="27"/>
        </w:rPr>
      </w:pPr>
      <w:r w:rsidRPr="00DA6208">
        <w:rPr>
          <w:b/>
          <w:sz w:val="27"/>
          <w:szCs w:val="27"/>
        </w:rPr>
        <w:t>3. Đề xuất của Cục Quản lý THADS</w:t>
      </w:r>
    </w:p>
    <w:p w:rsidR="00794216" w:rsidRPr="00DA6208" w:rsidRDefault="00794216" w:rsidP="00011B58">
      <w:pPr>
        <w:tabs>
          <w:tab w:val="left" w:pos="2340"/>
        </w:tabs>
        <w:spacing w:after="0" w:line="276" w:lineRule="auto"/>
        <w:ind w:firstLine="567"/>
        <w:jc w:val="both"/>
        <w:rPr>
          <w:sz w:val="27"/>
          <w:szCs w:val="27"/>
        </w:rPr>
      </w:pPr>
      <w:r w:rsidRPr="00DA6208">
        <w:rPr>
          <w:sz w:val="27"/>
          <w:szCs w:val="27"/>
        </w:rPr>
        <w:t>- Cơ quan quản lý đối với công chức hệ thống THADS thuộc Bộ Tư pháp: Bộ Tư pháp.</w:t>
      </w:r>
    </w:p>
    <w:p w:rsidR="00F04B0B" w:rsidRPr="00DA6208" w:rsidRDefault="00794216" w:rsidP="00011B58">
      <w:pPr>
        <w:tabs>
          <w:tab w:val="left" w:pos="2340"/>
        </w:tabs>
        <w:spacing w:after="0" w:line="276" w:lineRule="auto"/>
        <w:ind w:firstLine="567"/>
        <w:jc w:val="both"/>
        <w:rPr>
          <w:sz w:val="27"/>
          <w:szCs w:val="27"/>
        </w:rPr>
      </w:pPr>
      <w:r w:rsidRPr="00DA6208">
        <w:rPr>
          <w:sz w:val="27"/>
          <w:szCs w:val="27"/>
        </w:rPr>
        <w:t>- Cơ quan sử dụng công chức trong hệ thống THADS thuộc Bộ Tư pháp</w:t>
      </w:r>
      <w:r w:rsidR="004C1134" w:rsidRPr="00DA6208">
        <w:rPr>
          <w:sz w:val="27"/>
          <w:szCs w:val="27"/>
        </w:rPr>
        <w:t xml:space="preserve">: </w:t>
      </w:r>
      <w:r w:rsidR="005930C6" w:rsidRPr="00DA6208">
        <w:rPr>
          <w:sz w:val="27"/>
          <w:szCs w:val="27"/>
        </w:rPr>
        <w:t xml:space="preserve">căn cứ quy định pháp luật và mô hình tổ chức, Cục Quản lý THADS đề xuất xác định </w:t>
      </w:r>
      <w:r w:rsidR="00544690" w:rsidRPr="00DA6208">
        <w:rPr>
          <w:sz w:val="27"/>
          <w:szCs w:val="27"/>
        </w:rPr>
        <w:t>cụ thể như sau:</w:t>
      </w:r>
    </w:p>
    <w:p w:rsidR="00544690" w:rsidRPr="00DA6208" w:rsidRDefault="00544690" w:rsidP="00011B58">
      <w:pPr>
        <w:tabs>
          <w:tab w:val="left" w:pos="2340"/>
        </w:tabs>
        <w:spacing w:after="0" w:line="276" w:lineRule="auto"/>
        <w:ind w:firstLine="567"/>
        <w:jc w:val="both"/>
        <w:rPr>
          <w:sz w:val="27"/>
          <w:szCs w:val="27"/>
        </w:rPr>
      </w:pPr>
      <w:r w:rsidRPr="00DA6208">
        <w:rPr>
          <w:sz w:val="27"/>
          <w:szCs w:val="27"/>
        </w:rPr>
        <w:t>+ Cục Quản lý THADS là cơ quan sử dụng công chức, thực hiện trách nhiệm, thẩm quyền của cơ quan sử dụng công chức đối với công chức cơ quan Cục Quản lý THADS.</w:t>
      </w:r>
    </w:p>
    <w:p w:rsidR="00544690" w:rsidRPr="00DA6208" w:rsidRDefault="00C33286" w:rsidP="00011B58">
      <w:pPr>
        <w:tabs>
          <w:tab w:val="left" w:pos="2340"/>
        </w:tabs>
        <w:spacing w:after="0" w:line="276" w:lineRule="auto"/>
        <w:ind w:firstLine="567"/>
        <w:jc w:val="both"/>
        <w:rPr>
          <w:sz w:val="27"/>
          <w:szCs w:val="27"/>
        </w:rPr>
      </w:pPr>
      <w:r w:rsidRPr="00DA6208">
        <w:rPr>
          <w:sz w:val="27"/>
          <w:szCs w:val="27"/>
        </w:rPr>
        <w:t>+ THADS cấp tỉnh là cơ quan sử dụng công chức, thực hiện trách nhiệm, thẩm quyền của cơ quan sử dụng công chức đối với công chức cơ quan THADS cấp tỉnh</w:t>
      </w:r>
      <w:r w:rsidR="00596739" w:rsidRPr="00DA6208">
        <w:rPr>
          <w:sz w:val="27"/>
          <w:szCs w:val="27"/>
        </w:rPr>
        <w:t>.</w:t>
      </w:r>
    </w:p>
    <w:p w:rsidR="00B74613" w:rsidRPr="00DA6208" w:rsidRDefault="00B74613" w:rsidP="00011B58">
      <w:pPr>
        <w:spacing w:after="0" w:line="276" w:lineRule="auto"/>
        <w:ind w:firstLine="567"/>
        <w:jc w:val="both"/>
        <w:rPr>
          <w:b/>
          <w:sz w:val="27"/>
          <w:szCs w:val="27"/>
        </w:rPr>
      </w:pPr>
      <w:r w:rsidRPr="00DA6208">
        <w:rPr>
          <w:b/>
          <w:sz w:val="27"/>
          <w:szCs w:val="27"/>
        </w:rPr>
        <w:lastRenderedPageBreak/>
        <w:t>II. Nội dung phân cấp</w:t>
      </w:r>
    </w:p>
    <w:p w:rsidR="00C804D2" w:rsidRPr="00DA6208" w:rsidRDefault="00064BEF" w:rsidP="00011B58">
      <w:pPr>
        <w:spacing w:after="0" w:line="276" w:lineRule="auto"/>
        <w:ind w:firstLine="567"/>
        <w:jc w:val="both"/>
        <w:rPr>
          <w:b/>
          <w:sz w:val="27"/>
          <w:szCs w:val="27"/>
        </w:rPr>
      </w:pPr>
      <w:r w:rsidRPr="00DA6208">
        <w:rPr>
          <w:b/>
          <w:sz w:val="27"/>
          <w:szCs w:val="27"/>
        </w:rPr>
        <w:t>1</w:t>
      </w:r>
      <w:r w:rsidR="000240EA" w:rsidRPr="00DA6208">
        <w:rPr>
          <w:b/>
          <w:sz w:val="27"/>
          <w:szCs w:val="27"/>
        </w:rPr>
        <w:t xml:space="preserve">. </w:t>
      </w:r>
      <w:r w:rsidRPr="00DA6208">
        <w:rPr>
          <w:b/>
          <w:sz w:val="27"/>
          <w:szCs w:val="27"/>
        </w:rPr>
        <w:t xml:space="preserve">Nội dung </w:t>
      </w:r>
      <w:r w:rsidR="00B74613" w:rsidRPr="00DA6208">
        <w:rPr>
          <w:b/>
          <w:sz w:val="27"/>
          <w:szCs w:val="27"/>
        </w:rPr>
        <w:t>chung</w:t>
      </w:r>
    </w:p>
    <w:p w:rsidR="00064BEF" w:rsidRPr="00DA6208" w:rsidRDefault="00064BEF" w:rsidP="00011B58">
      <w:pPr>
        <w:spacing w:after="0" w:line="276" w:lineRule="auto"/>
        <w:ind w:firstLine="567"/>
        <w:jc w:val="both"/>
        <w:rPr>
          <w:b/>
          <w:sz w:val="27"/>
          <w:szCs w:val="27"/>
        </w:rPr>
      </w:pPr>
      <w:r w:rsidRPr="00DA6208">
        <w:rPr>
          <w:b/>
          <w:sz w:val="27"/>
          <w:szCs w:val="27"/>
        </w:rPr>
        <w:t>1.1. Căn cứ quy định</w:t>
      </w:r>
    </w:p>
    <w:p w:rsidR="00072804" w:rsidRPr="00DA6208" w:rsidRDefault="00072804" w:rsidP="00011B58">
      <w:pPr>
        <w:spacing w:after="0" w:line="276" w:lineRule="auto"/>
        <w:ind w:firstLine="567"/>
        <w:jc w:val="both"/>
        <w:rPr>
          <w:b/>
          <w:sz w:val="27"/>
          <w:szCs w:val="27"/>
        </w:rPr>
      </w:pPr>
      <w:r w:rsidRPr="00DA6208">
        <w:rPr>
          <w:b/>
          <w:sz w:val="27"/>
          <w:szCs w:val="27"/>
        </w:rPr>
        <w:t>a) Nội dung thuộc thẩm quyền của cơ quan quản lý công chức</w:t>
      </w:r>
    </w:p>
    <w:p w:rsidR="008468F5" w:rsidRPr="00DA6208" w:rsidRDefault="00C804D2" w:rsidP="00011B58">
      <w:pPr>
        <w:spacing w:after="0" w:line="276" w:lineRule="auto"/>
        <w:ind w:firstLine="567"/>
        <w:jc w:val="both"/>
        <w:rPr>
          <w:sz w:val="27"/>
          <w:szCs w:val="27"/>
        </w:rPr>
      </w:pPr>
      <w:r w:rsidRPr="00DA6208">
        <w:rPr>
          <w:sz w:val="27"/>
          <w:szCs w:val="27"/>
        </w:rPr>
        <w:t>T</w:t>
      </w:r>
      <w:r w:rsidR="008468F5" w:rsidRPr="00DA6208">
        <w:rPr>
          <w:sz w:val="27"/>
          <w:szCs w:val="27"/>
        </w:rPr>
        <w:t>hẩm quyền thực hiện các nội dung quản lý cán bộ, công chức</w:t>
      </w:r>
      <w:r w:rsidRPr="00DA6208">
        <w:rPr>
          <w:sz w:val="27"/>
          <w:szCs w:val="27"/>
        </w:rPr>
        <w:t xml:space="preserve"> của cơ quan quản lý công chức</w:t>
      </w:r>
      <w:r w:rsidR="007419E3" w:rsidRPr="00DA6208">
        <w:rPr>
          <w:sz w:val="27"/>
          <w:szCs w:val="27"/>
        </w:rPr>
        <w:t xml:space="preserve"> (khoản 2 Điều 5 và Điều 40</w:t>
      </w:r>
      <w:r w:rsidRPr="00DA6208">
        <w:rPr>
          <w:sz w:val="27"/>
          <w:szCs w:val="27"/>
        </w:rPr>
        <w:t xml:space="preserve"> Luật Cán bộ, công chức</w:t>
      </w:r>
      <w:r w:rsidR="007419E3" w:rsidRPr="00DA6208">
        <w:rPr>
          <w:sz w:val="27"/>
          <w:szCs w:val="27"/>
        </w:rPr>
        <w:t>)</w:t>
      </w:r>
      <w:r w:rsidR="0022332E" w:rsidRPr="00DA6208">
        <w:rPr>
          <w:sz w:val="27"/>
          <w:szCs w:val="27"/>
        </w:rPr>
        <w:t>,</w:t>
      </w:r>
      <w:r w:rsidRPr="00DA6208">
        <w:rPr>
          <w:sz w:val="27"/>
          <w:szCs w:val="27"/>
        </w:rPr>
        <w:t xml:space="preserve"> nhiệm vụ, quyền hạn của </w:t>
      </w:r>
      <w:r w:rsidR="0022332E" w:rsidRPr="00DA6208">
        <w:rPr>
          <w:sz w:val="27"/>
          <w:szCs w:val="27"/>
        </w:rPr>
        <w:t>b</w:t>
      </w:r>
      <w:r w:rsidRPr="00DA6208">
        <w:rPr>
          <w:sz w:val="27"/>
          <w:szCs w:val="27"/>
        </w:rPr>
        <w:t>ộ (Điều 66 Nghị định số 170/2025/NĐ-CP</w:t>
      </w:r>
      <w:r w:rsidR="00CD42D0" w:rsidRPr="00DA6208">
        <w:rPr>
          <w:sz w:val="27"/>
          <w:szCs w:val="27"/>
        </w:rPr>
        <w:t xml:space="preserve"> và khoản 6 Điều 4 Nghị định số 303/2025/NĐ-CP</w:t>
      </w:r>
      <w:r w:rsidRPr="00DA6208">
        <w:rPr>
          <w:sz w:val="27"/>
          <w:szCs w:val="27"/>
        </w:rPr>
        <w:t>)</w:t>
      </w:r>
      <w:r w:rsidR="0022332E" w:rsidRPr="00DA6208">
        <w:rPr>
          <w:sz w:val="27"/>
          <w:szCs w:val="27"/>
        </w:rPr>
        <w:t>, thẩm quyền ký kết hợp đồng lao động (khoản 1 Điều 7 Nghị định số 111/2022/NĐ-CP và Điều 8 Nghị định số 173/2025/NĐ-CP)</w:t>
      </w:r>
      <w:r w:rsidR="008468F5" w:rsidRPr="00DA6208">
        <w:rPr>
          <w:sz w:val="27"/>
          <w:szCs w:val="27"/>
        </w:rPr>
        <w:t>:</w:t>
      </w:r>
    </w:p>
    <w:p w:rsidR="00CD42D0" w:rsidRPr="00DA6208" w:rsidRDefault="00CD42D0" w:rsidP="00011B58">
      <w:pPr>
        <w:spacing w:after="0" w:line="276" w:lineRule="auto"/>
        <w:ind w:firstLine="567"/>
        <w:jc w:val="both"/>
        <w:rPr>
          <w:sz w:val="27"/>
          <w:szCs w:val="27"/>
        </w:rPr>
      </w:pPr>
      <w:r w:rsidRPr="00DA6208">
        <w:rPr>
          <w:sz w:val="27"/>
          <w:szCs w:val="27"/>
        </w:rPr>
        <w:t xml:space="preserve">- </w:t>
      </w:r>
      <w:r w:rsidR="006956E0" w:rsidRPr="00DA6208">
        <w:rPr>
          <w:sz w:val="27"/>
          <w:szCs w:val="27"/>
        </w:rPr>
        <w:t>T</w:t>
      </w:r>
      <w:r w:rsidRPr="00DA6208">
        <w:rPr>
          <w:sz w:val="27"/>
          <w:szCs w:val="27"/>
        </w:rPr>
        <w:t>ổ chức bộ máy, biên chế</w:t>
      </w:r>
      <w:r w:rsidR="006956E0" w:rsidRPr="00DA6208">
        <w:rPr>
          <w:rStyle w:val="FootnoteReference"/>
          <w:sz w:val="27"/>
          <w:szCs w:val="27"/>
        </w:rPr>
        <w:footnoteReference w:id="2"/>
      </w:r>
      <w:r w:rsidRPr="00DA6208">
        <w:rPr>
          <w:sz w:val="27"/>
          <w:szCs w:val="27"/>
        </w:rPr>
        <w:t>.</w:t>
      </w:r>
    </w:p>
    <w:p w:rsidR="008468F5" w:rsidRPr="00DA6208" w:rsidRDefault="008468F5" w:rsidP="00011B58">
      <w:pPr>
        <w:spacing w:after="0" w:line="276" w:lineRule="auto"/>
        <w:ind w:firstLine="567"/>
        <w:jc w:val="both"/>
        <w:rPr>
          <w:sz w:val="27"/>
          <w:szCs w:val="27"/>
        </w:rPr>
      </w:pPr>
      <w:r w:rsidRPr="00DA6208">
        <w:rPr>
          <w:sz w:val="27"/>
          <w:szCs w:val="27"/>
        </w:rPr>
        <w:t>- Ban hành, trình cấp có thẩm quyền ban hành và tổ chức thực hiện văn bản quy phạm pháp luật về cán bộ, công chức</w:t>
      </w:r>
      <w:r w:rsidR="006956E0" w:rsidRPr="00DA6208">
        <w:rPr>
          <w:rStyle w:val="FootnoteReference"/>
          <w:sz w:val="27"/>
          <w:szCs w:val="27"/>
        </w:rPr>
        <w:footnoteReference w:id="3"/>
      </w:r>
      <w:r w:rsidRPr="00DA6208">
        <w:rPr>
          <w:sz w:val="27"/>
          <w:szCs w:val="27"/>
        </w:rPr>
        <w:t>.</w:t>
      </w:r>
    </w:p>
    <w:p w:rsidR="008468F5" w:rsidRPr="00DA6208" w:rsidRDefault="008468F5" w:rsidP="00011B58">
      <w:pPr>
        <w:spacing w:after="0" w:line="276" w:lineRule="auto"/>
        <w:ind w:firstLine="567"/>
        <w:jc w:val="both"/>
        <w:rPr>
          <w:sz w:val="27"/>
          <w:szCs w:val="27"/>
        </w:rPr>
      </w:pPr>
      <w:r w:rsidRPr="00DA6208">
        <w:rPr>
          <w:sz w:val="27"/>
          <w:szCs w:val="27"/>
        </w:rPr>
        <w:t>- Quy định chức vụ, chức danh công chức; xây dựng, quản lý vị trí việc làm và tỷ lệ công chức cần bố trí theo từng vị trí việ</w:t>
      </w:r>
      <w:r w:rsidR="002140FB" w:rsidRPr="00DA6208">
        <w:rPr>
          <w:sz w:val="27"/>
          <w:szCs w:val="27"/>
        </w:rPr>
        <w:t>c làm</w:t>
      </w:r>
      <w:r w:rsidR="006956E0" w:rsidRPr="00DA6208">
        <w:rPr>
          <w:rStyle w:val="FootnoteReference"/>
          <w:sz w:val="27"/>
          <w:szCs w:val="27"/>
        </w:rPr>
        <w:footnoteReference w:id="4"/>
      </w:r>
      <w:r w:rsidR="00C804D2" w:rsidRPr="00DA6208">
        <w:rPr>
          <w:sz w:val="27"/>
          <w:szCs w:val="27"/>
        </w:rPr>
        <w:t>.</w:t>
      </w:r>
    </w:p>
    <w:p w:rsidR="008468F5" w:rsidRPr="00DA6208" w:rsidRDefault="008468F5" w:rsidP="00011B58">
      <w:pPr>
        <w:spacing w:after="0" w:line="276" w:lineRule="auto"/>
        <w:ind w:firstLine="567"/>
        <w:jc w:val="both"/>
        <w:rPr>
          <w:sz w:val="27"/>
          <w:szCs w:val="27"/>
        </w:rPr>
      </w:pPr>
      <w:r w:rsidRPr="00DA6208">
        <w:rPr>
          <w:sz w:val="27"/>
          <w:szCs w:val="27"/>
        </w:rPr>
        <w:t>- Quản lý, sử dụng biên chế cán bộ, công chứ</w:t>
      </w:r>
      <w:r w:rsidR="002140FB" w:rsidRPr="00DA6208">
        <w:rPr>
          <w:sz w:val="27"/>
          <w:szCs w:val="27"/>
        </w:rPr>
        <w:t>c</w:t>
      </w:r>
      <w:r w:rsidR="006956E0" w:rsidRPr="00DA6208">
        <w:rPr>
          <w:rStyle w:val="FootnoteReference"/>
          <w:sz w:val="27"/>
          <w:szCs w:val="27"/>
        </w:rPr>
        <w:footnoteReference w:id="5"/>
      </w:r>
      <w:r w:rsidR="00C804D2" w:rsidRPr="00DA6208">
        <w:rPr>
          <w:sz w:val="27"/>
          <w:szCs w:val="27"/>
        </w:rPr>
        <w:t>.</w:t>
      </w:r>
    </w:p>
    <w:p w:rsidR="008468F5" w:rsidRPr="00DA6208" w:rsidRDefault="008468F5" w:rsidP="00011B58">
      <w:pPr>
        <w:spacing w:after="0" w:line="276" w:lineRule="auto"/>
        <w:ind w:firstLine="567"/>
        <w:jc w:val="both"/>
        <w:rPr>
          <w:sz w:val="27"/>
          <w:szCs w:val="27"/>
        </w:rPr>
      </w:pPr>
      <w:r w:rsidRPr="00DA6208">
        <w:rPr>
          <w:sz w:val="27"/>
          <w:szCs w:val="27"/>
        </w:rPr>
        <w:t>- Tuyển dụng, quy hoạch, bổ nhiệm, bổ nhiệm lại, giới thiệu ứng cử, tái cử, chỉ định, điều động, luân chuyển, biệt phái; tạm đình chỉ chức vụ, cho thôi giữ chức vụ; từ chức, miễn nhiệm, bãi nhiệm, cách chức, kỷ luật</w:t>
      </w:r>
      <w:r w:rsidR="006956E0" w:rsidRPr="00DA6208">
        <w:rPr>
          <w:rStyle w:val="FootnoteReference"/>
          <w:sz w:val="27"/>
          <w:szCs w:val="27"/>
        </w:rPr>
        <w:footnoteReference w:id="6"/>
      </w:r>
      <w:r w:rsidR="00C804D2" w:rsidRPr="00DA6208">
        <w:rPr>
          <w:sz w:val="27"/>
          <w:szCs w:val="27"/>
        </w:rPr>
        <w:t>.</w:t>
      </w:r>
    </w:p>
    <w:p w:rsidR="008468F5" w:rsidRPr="00DA6208" w:rsidRDefault="008468F5" w:rsidP="00011B58">
      <w:pPr>
        <w:spacing w:after="0" w:line="276" w:lineRule="auto"/>
        <w:ind w:firstLine="567"/>
        <w:jc w:val="both"/>
        <w:rPr>
          <w:sz w:val="27"/>
          <w:szCs w:val="27"/>
        </w:rPr>
      </w:pPr>
      <w:r w:rsidRPr="00DA6208">
        <w:rPr>
          <w:sz w:val="27"/>
          <w:szCs w:val="27"/>
        </w:rPr>
        <w:t>- Sử dụng, phân công, bố trí, kiểm tra, đánh giá, tạm đình chỉ công tác; đào tạo, bồi dưỡng, thi đua, khen thưởng; thực hiện chế độ tiền lương, cho thôi việc, nghỉ hưu và các chế độ, chính sách khác</w:t>
      </w:r>
      <w:r w:rsidR="006956E0" w:rsidRPr="00DA6208">
        <w:rPr>
          <w:rStyle w:val="FootnoteReference"/>
          <w:sz w:val="27"/>
          <w:szCs w:val="27"/>
        </w:rPr>
        <w:footnoteReference w:id="7"/>
      </w:r>
      <w:r w:rsidR="00C804D2" w:rsidRPr="00DA6208">
        <w:rPr>
          <w:sz w:val="27"/>
          <w:szCs w:val="27"/>
        </w:rPr>
        <w:t>.</w:t>
      </w:r>
    </w:p>
    <w:p w:rsidR="008468F5" w:rsidRPr="00DA6208" w:rsidRDefault="008468F5" w:rsidP="00011B58">
      <w:pPr>
        <w:spacing w:after="0" w:line="276" w:lineRule="auto"/>
        <w:ind w:firstLine="567"/>
        <w:jc w:val="both"/>
        <w:rPr>
          <w:sz w:val="27"/>
          <w:szCs w:val="27"/>
        </w:rPr>
      </w:pPr>
      <w:r w:rsidRPr="00DA6208">
        <w:rPr>
          <w:sz w:val="27"/>
          <w:szCs w:val="27"/>
        </w:rPr>
        <w:t xml:space="preserve">- Thanh tra, kiểm tra hoạt động công vụ và giải quyết khiếu nại, tố cáo </w:t>
      </w:r>
      <w:r w:rsidR="00C804D2" w:rsidRPr="00DA6208">
        <w:rPr>
          <w:sz w:val="27"/>
          <w:szCs w:val="27"/>
        </w:rPr>
        <w:t xml:space="preserve">theo phân cấp và </w:t>
      </w:r>
      <w:r w:rsidRPr="00DA6208">
        <w:rPr>
          <w:sz w:val="27"/>
          <w:szCs w:val="27"/>
        </w:rPr>
        <w:t>theo quy định của pháp luật</w:t>
      </w:r>
      <w:r w:rsidR="006956E0" w:rsidRPr="00DA6208">
        <w:rPr>
          <w:rStyle w:val="FootnoteReference"/>
          <w:sz w:val="27"/>
          <w:szCs w:val="27"/>
        </w:rPr>
        <w:footnoteReference w:id="8"/>
      </w:r>
      <w:r w:rsidR="00C804D2" w:rsidRPr="00DA6208">
        <w:rPr>
          <w:sz w:val="27"/>
          <w:szCs w:val="27"/>
        </w:rPr>
        <w:t>.</w:t>
      </w:r>
    </w:p>
    <w:p w:rsidR="008468F5" w:rsidRPr="00DA6208" w:rsidRDefault="008468F5" w:rsidP="00011B58">
      <w:pPr>
        <w:spacing w:after="0" w:line="276" w:lineRule="auto"/>
        <w:ind w:firstLine="567"/>
        <w:jc w:val="both"/>
        <w:rPr>
          <w:sz w:val="27"/>
          <w:szCs w:val="27"/>
        </w:rPr>
      </w:pPr>
      <w:r w:rsidRPr="00DA6208">
        <w:rPr>
          <w:sz w:val="27"/>
          <w:szCs w:val="27"/>
        </w:rPr>
        <w:t>- Thực hiện nội dung quản lý khác trong công tác cán bộ theo thẩm quyền</w:t>
      </w:r>
      <w:r w:rsidR="0072480B" w:rsidRPr="00DA6208">
        <w:rPr>
          <w:sz w:val="27"/>
          <w:szCs w:val="27"/>
        </w:rPr>
        <w:t>: q</w:t>
      </w:r>
      <w:r w:rsidR="008D3D0E" w:rsidRPr="00DA6208">
        <w:rPr>
          <w:sz w:val="27"/>
          <w:szCs w:val="27"/>
        </w:rPr>
        <w:t xml:space="preserve">uản lý chương trình bồi dưỡng theo yêu cầu của vị trí việc làm thuộc thẩm quyền quản lý; </w:t>
      </w:r>
      <w:r w:rsidR="0072480B" w:rsidRPr="00DA6208">
        <w:rPr>
          <w:sz w:val="27"/>
          <w:szCs w:val="27"/>
        </w:rPr>
        <w:t>t</w:t>
      </w:r>
      <w:r w:rsidR="008D3D0E" w:rsidRPr="00DA6208">
        <w:rPr>
          <w:sz w:val="27"/>
          <w:szCs w:val="27"/>
        </w:rPr>
        <w:t xml:space="preserve">hực hiện thống kê và báo cáo thống kê công chức theo quy định; </w:t>
      </w:r>
      <w:r w:rsidR="0072480B" w:rsidRPr="00DA6208">
        <w:rPr>
          <w:sz w:val="27"/>
          <w:szCs w:val="27"/>
        </w:rPr>
        <w:t>h</w:t>
      </w:r>
      <w:r w:rsidR="008D3D0E" w:rsidRPr="00DA6208">
        <w:rPr>
          <w:sz w:val="27"/>
          <w:szCs w:val="27"/>
        </w:rPr>
        <w:t>ướng dẫn, kiểm tra việc thi hành các quy định của pháp luật đối với công chức thuộc phạm vi quản lý</w:t>
      </w:r>
      <w:r w:rsidR="006956E0" w:rsidRPr="00DA6208">
        <w:rPr>
          <w:rStyle w:val="FootnoteReference"/>
          <w:sz w:val="27"/>
          <w:szCs w:val="27"/>
        </w:rPr>
        <w:footnoteReference w:id="9"/>
      </w:r>
      <w:r w:rsidR="008D3D0E" w:rsidRPr="00DA6208">
        <w:rPr>
          <w:sz w:val="27"/>
          <w:szCs w:val="27"/>
        </w:rPr>
        <w:t>.</w:t>
      </w:r>
    </w:p>
    <w:p w:rsidR="008468F5" w:rsidRPr="00DA6208" w:rsidRDefault="008468F5" w:rsidP="00011B58">
      <w:pPr>
        <w:spacing w:after="0" w:line="276" w:lineRule="auto"/>
        <w:ind w:firstLine="567"/>
        <w:jc w:val="both"/>
        <w:rPr>
          <w:spacing w:val="-4"/>
          <w:sz w:val="27"/>
          <w:szCs w:val="27"/>
        </w:rPr>
      </w:pPr>
      <w:r w:rsidRPr="00DA6208">
        <w:rPr>
          <w:spacing w:val="-4"/>
          <w:sz w:val="27"/>
          <w:szCs w:val="27"/>
        </w:rPr>
        <w:t>- Thực hiện ứng dụng khoa học, công nghệ, chuyển đổi số trong quản lý cán bộ, công chức; xây dựng, quản lý, khai thác cơ sở dữ liệu quốc gia về cán bộ, công chức</w:t>
      </w:r>
      <w:r w:rsidR="000240EA" w:rsidRPr="00DA6208">
        <w:rPr>
          <w:rStyle w:val="FootnoteReference"/>
          <w:spacing w:val="-4"/>
          <w:sz w:val="27"/>
          <w:szCs w:val="27"/>
        </w:rPr>
        <w:footnoteReference w:id="10"/>
      </w:r>
      <w:r w:rsidRPr="00DA6208">
        <w:rPr>
          <w:spacing w:val="-4"/>
          <w:sz w:val="27"/>
          <w:szCs w:val="27"/>
        </w:rPr>
        <w:t>.</w:t>
      </w:r>
    </w:p>
    <w:p w:rsidR="008468F5" w:rsidRPr="00DA6208" w:rsidRDefault="008468F5" w:rsidP="00011B58">
      <w:pPr>
        <w:spacing w:after="0" w:line="276" w:lineRule="auto"/>
        <w:ind w:firstLine="567"/>
        <w:jc w:val="both"/>
        <w:rPr>
          <w:sz w:val="27"/>
          <w:szCs w:val="27"/>
        </w:rPr>
      </w:pPr>
      <w:r w:rsidRPr="00DA6208">
        <w:rPr>
          <w:sz w:val="27"/>
          <w:szCs w:val="27"/>
        </w:rPr>
        <w:t xml:space="preserve">- Phân cấp, ủy quyền </w:t>
      </w:r>
      <w:r w:rsidR="00DD0DDB" w:rsidRPr="00DA6208">
        <w:rPr>
          <w:sz w:val="27"/>
          <w:szCs w:val="27"/>
        </w:rPr>
        <w:t xml:space="preserve">cho cơ quan sử dụng công chức thuộc phạm vi quản lý </w:t>
      </w:r>
      <w:r w:rsidRPr="00DA6208">
        <w:rPr>
          <w:sz w:val="27"/>
          <w:szCs w:val="27"/>
        </w:rPr>
        <w:t>thực hiện các nội dung quản lý cán bộ, công chức</w:t>
      </w:r>
      <w:r w:rsidR="00DD0DDB" w:rsidRPr="00DA6208">
        <w:rPr>
          <w:sz w:val="27"/>
          <w:szCs w:val="27"/>
        </w:rPr>
        <w:t xml:space="preserve">: </w:t>
      </w:r>
      <w:r w:rsidR="0072480B" w:rsidRPr="00DA6208">
        <w:rPr>
          <w:sz w:val="27"/>
          <w:szCs w:val="27"/>
        </w:rPr>
        <w:t>t</w:t>
      </w:r>
      <w:r w:rsidR="008D3D0E" w:rsidRPr="00DA6208">
        <w:rPr>
          <w:sz w:val="27"/>
          <w:szCs w:val="27"/>
        </w:rPr>
        <w:t xml:space="preserve">uyển dụng, quy hoạch, bổ nhiệm, bổ nhiệm lại, điều động, luân chuyển, biệt phái; tạm đình chỉ chức vụ, cho thôi giữ </w:t>
      </w:r>
      <w:r w:rsidR="008D3D0E" w:rsidRPr="00DA6208">
        <w:rPr>
          <w:sz w:val="27"/>
          <w:szCs w:val="27"/>
        </w:rPr>
        <w:lastRenderedPageBreak/>
        <w:t>chức vụ; từ chức, miễn nhiệm, kỷ luật; tạm đình chỉ công tác; đào tạo, bồi dưỡng, thi đua, khen thưởng; thực hiện chế độ tiền lương, cho thôi việc, nghỉ hưu và các chế độ, chính sách khác</w:t>
      </w:r>
      <w:r w:rsidR="000240EA" w:rsidRPr="00DA6208">
        <w:rPr>
          <w:rStyle w:val="FootnoteReference"/>
          <w:sz w:val="27"/>
          <w:szCs w:val="27"/>
        </w:rPr>
        <w:footnoteReference w:id="11"/>
      </w:r>
      <w:r w:rsidRPr="00DA6208">
        <w:rPr>
          <w:sz w:val="27"/>
          <w:szCs w:val="27"/>
        </w:rPr>
        <w:t>.</w:t>
      </w:r>
    </w:p>
    <w:p w:rsidR="0022332E" w:rsidRPr="00DA6208" w:rsidRDefault="0022332E" w:rsidP="00011B58">
      <w:pPr>
        <w:spacing w:after="0" w:line="276" w:lineRule="auto"/>
        <w:ind w:firstLine="567"/>
        <w:jc w:val="both"/>
        <w:rPr>
          <w:sz w:val="27"/>
          <w:szCs w:val="27"/>
        </w:rPr>
      </w:pPr>
      <w:r w:rsidRPr="00DA6208">
        <w:rPr>
          <w:sz w:val="27"/>
          <w:szCs w:val="27"/>
        </w:rPr>
        <w:t xml:space="preserve">- </w:t>
      </w:r>
      <w:r w:rsidR="00485EBE" w:rsidRPr="00DA6208">
        <w:rPr>
          <w:sz w:val="27"/>
          <w:szCs w:val="27"/>
        </w:rPr>
        <w:t>Ký hợp đồng và quyết định số lượng hợp đồng hoặc có thể phân cấp, ủy quyền bằng văn bản cho người đứng đầu cơ quan, đơn vị thuộc hoặc trực thuộc thực hiện</w:t>
      </w:r>
      <w:r w:rsidR="00AE341D" w:rsidRPr="00DA6208">
        <w:rPr>
          <w:rStyle w:val="FootnoteReference"/>
          <w:sz w:val="27"/>
          <w:szCs w:val="27"/>
        </w:rPr>
        <w:footnoteReference w:id="12"/>
      </w:r>
      <w:r w:rsidR="00485EBE" w:rsidRPr="00DA6208">
        <w:rPr>
          <w:sz w:val="27"/>
          <w:szCs w:val="27"/>
        </w:rPr>
        <w:t>.</w:t>
      </w:r>
    </w:p>
    <w:p w:rsidR="00485EBE" w:rsidRPr="00DA6208" w:rsidRDefault="00485EBE" w:rsidP="00011B58">
      <w:pPr>
        <w:spacing w:after="0" w:line="276" w:lineRule="auto"/>
        <w:ind w:firstLine="567"/>
        <w:jc w:val="both"/>
        <w:rPr>
          <w:sz w:val="27"/>
          <w:szCs w:val="27"/>
        </w:rPr>
      </w:pPr>
      <w:r w:rsidRPr="00DA6208">
        <w:rPr>
          <w:sz w:val="27"/>
          <w:szCs w:val="27"/>
        </w:rPr>
        <w:t xml:space="preserve">- </w:t>
      </w:r>
      <w:r w:rsidR="006956E0" w:rsidRPr="00DA6208">
        <w:rPr>
          <w:sz w:val="27"/>
          <w:szCs w:val="27"/>
        </w:rPr>
        <w:t xml:space="preserve">Quyết định ký kết hợp đồng hoặc phân cấp, ủy quyền việc ký kết hợp đồng cho người đứng đầu cơ quan sử dụng công chức được giao biên chế, kinh phí hoạt động, có con dấu và tài khoản riêng đối với hợp đồng thực hiện công việc thực hiện một hoặc một số nhiệm vụ của vị trí việc làm </w:t>
      </w:r>
      <w:r w:rsidR="008A72AB" w:rsidRPr="00DA6208">
        <w:rPr>
          <w:sz w:val="27"/>
          <w:szCs w:val="27"/>
        </w:rPr>
        <w:t>Lãnh đạo</w:t>
      </w:r>
      <w:r w:rsidR="006956E0" w:rsidRPr="00DA6208">
        <w:rPr>
          <w:sz w:val="27"/>
          <w:szCs w:val="27"/>
        </w:rPr>
        <w:t>, quản lý mang tính chất chiến lược, đột xuất, cấp bách, không thường xuyên; công việc chuyên môn, nghiệp vụ hoặc hỗ trợ phục vụ mà nguồn nhân lực hiện có chưa đáp ứng được, nhằm phục vụ nội bộ cho hoạt động cơ quan, tổ chức, đơn vị do người đứng đầu cơ quan sử dụng công chức quyết định theo yêu cầu thực hiện kế hoạch công tác</w:t>
      </w:r>
      <w:r w:rsidR="006956E0" w:rsidRPr="00DA6208">
        <w:rPr>
          <w:rStyle w:val="FootnoteReference"/>
          <w:sz w:val="27"/>
          <w:szCs w:val="27"/>
        </w:rPr>
        <w:footnoteReference w:id="13"/>
      </w:r>
      <w:r w:rsidR="006956E0" w:rsidRPr="00DA6208">
        <w:rPr>
          <w:sz w:val="27"/>
          <w:szCs w:val="27"/>
        </w:rPr>
        <w:t>.</w:t>
      </w:r>
    </w:p>
    <w:p w:rsidR="00DF382C" w:rsidRPr="00DA6208" w:rsidRDefault="00DF382C" w:rsidP="00011B58">
      <w:pPr>
        <w:spacing w:after="0" w:line="276" w:lineRule="auto"/>
        <w:ind w:firstLine="567"/>
        <w:jc w:val="both"/>
        <w:rPr>
          <w:sz w:val="27"/>
          <w:szCs w:val="27"/>
        </w:rPr>
      </w:pPr>
      <w:r w:rsidRPr="00DA6208">
        <w:rPr>
          <w:sz w:val="27"/>
          <w:szCs w:val="27"/>
        </w:rPr>
        <w:t>- Cho chủ trương trước khi người đứng đầu cơ quan sử dụng công chức được giao biên chế, kinh phí hoạt động, có con dấu và tài khoản riêng quyết định ký kết hợp đồng đối với những hợp đồng thực hiện công việc thực hiện một hoặc một số nhiệm vụ chuyên môn, nghiệp vụ có tính chất đặc thù, chuyên sâu, yêu cầu trình độ cao hoặc mang tính thời vụ, không thường xuyên</w:t>
      </w:r>
      <w:r w:rsidRPr="00DA6208">
        <w:rPr>
          <w:rStyle w:val="FootnoteReference"/>
          <w:sz w:val="27"/>
          <w:szCs w:val="27"/>
        </w:rPr>
        <w:footnoteReference w:id="14"/>
      </w:r>
      <w:r w:rsidRPr="00DA6208">
        <w:rPr>
          <w:sz w:val="27"/>
          <w:szCs w:val="27"/>
        </w:rPr>
        <w:t>.</w:t>
      </w:r>
    </w:p>
    <w:p w:rsidR="00596739" w:rsidRPr="00DA6208" w:rsidRDefault="00596739" w:rsidP="00011B58">
      <w:pPr>
        <w:spacing w:after="0" w:line="276" w:lineRule="auto"/>
        <w:ind w:firstLine="567"/>
        <w:jc w:val="both"/>
        <w:rPr>
          <w:b/>
          <w:sz w:val="27"/>
          <w:szCs w:val="27"/>
        </w:rPr>
      </w:pPr>
      <w:r w:rsidRPr="00DA6208">
        <w:rPr>
          <w:b/>
          <w:sz w:val="27"/>
          <w:szCs w:val="27"/>
        </w:rPr>
        <w:t>b) Trách nhiệm, thẩm quyền của cơ quan sử dụng công chức</w:t>
      </w:r>
    </w:p>
    <w:p w:rsidR="00F65AA2" w:rsidRPr="00DA6208" w:rsidRDefault="00F65AA2" w:rsidP="00011B58">
      <w:pPr>
        <w:spacing w:after="0" w:line="276" w:lineRule="auto"/>
        <w:ind w:firstLine="567"/>
        <w:jc w:val="both"/>
        <w:rPr>
          <w:sz w:val="27"/>
          <w:szCs w:val="27"/>
        </w:rPr>
      </w:pPr>
      <w:r w:rsidRPr="00DA6208">
        <w:rPr>
          <w:sz w:val="27"/>
          <w:szCs w:val="27"/>
        </w:rPr>
        <w:t>- Tổ chức thực hiện các chế độ, chính sách của Nhà nước đối với công chức.</w:t>
      </w:r>
    </w:p>
    <w:p w:rsidR="00F65AA2" w:rsidRPr="00DA6208" w:rsidRDefault="00F65AA2" w:rsidP="00011B58">
      <w:pPr>
        <w:spacing w:after="0" w:line="276" w:lineRule="auto"/>
        <w:ind w:firstLine="567"/>
        <w:jc w:val="both"/>
        <w:rPr>
          <w:sz w:val="27"/>
          <w:szCs w:val="27"/>
        </w:rPr>
      </w:pPr>
      <w:r w:rsidRPr="00DA6208">
        <w:rPr>
          <w:sz w:val="27"/>
          <w:szCs w:val="27"/>
        </w:rPr>
        <w:t>- Thực hiện nhiệm vụ theo phân cấp, ủy quyền.</w:t>
      </w:r>
    </w:p>
    <w:p w:rsidR="00F65AA2" w:rsidRPr="00DA6208" w:rsidRDefault="00F65AA2" w:rsidP="00011B58">
      <w:pPr>
        <w:spacing w:after="0" w:line="276" w:lineRule="auto"/>
        <w:ind w:firstLine="567"/>
        <w:jc w:val="both"/>
        <w:rPr>
          <w:sz w:val="27"/>
          <w:szCs w:val="27"/>
        </w:rPr>
      </w:pPr>
      <w:r w:rsidRPr="00DA6208">
        <w:rPr>
          <w:sz w:val="27"/>
          <w:szCs w:val="27"/>
        </w:rPr>
        <w:t xml:space="preserve">- Thực hiện nhiệm vụ </w:t>
      </w:r>
      <w:r w:rsidR="003B1EA8" w:rsidRPr="00DA6208">
        <w:rPr>
          <w:sz w:val="27"/>
          <w:szCs w:val="27"/>
        </w:rPr>
        <w:t xml:space="preserve">sử dụng, phân công, bố trí, kiểm tra, đánh giá, tạm đình chỉ công tác; đào tạo, bồi dưỡng, thi đua, khen thưởng; thực hiện chế độ tiền lương, cho thôi việc, nghỉ hưu và các chế độ, chính sách khác </w:t>
      </w:r>
      <w:r w:rsidRPr="00DA6208">
        <w:rPr>
          <w:sz w:val="27"/>
          <w:szCs w:val="27"/>
        </w:rPr>
        <w:t>theo quy định của Luật Cán bộ, công chức năm 2025, theo phân cấp, ủy quyền hoặc theo quy định của cấp có thẩm quyền.</w:t>
      </w:r>
    </w:p>
    <w:p w:rsidR="00F65AA2" w:rsidRPr="00DA6208" w:rsidRDefault="00F65AA2" w:rsidP="00011B58">
      <w:pPr>
        <w:spacing w:after="0" w:line="276" w:lineRule="auto"/>
        <w:ind w:firstLine="567"/>
        <w:jc w:val="both"/>
        <w:rPr>
          <w:sz w:val="27"/>
          <w:szCs w:val="27"/>
        </w:rPr>
      </w:pPr>
      <w:r w:rsidRPr="00DA6208">
        <w:rPr>
          <w:sz w:val="27"/>
          <w:szCs w:val="27"/>
        </w:rPr>
        <w:t>- Đề xuất với cơ quan có thẩm quyền về việc tuyển dụng, quy hoạch, bổ nhiệm, bổ nhiệm lại, từ chức, miễn nhiệm, điều động, luân chuyển, biệt phái, đào tạo, bồi dưỡng và các nội dung khác liên quan đến công chức thuộc thẩm quyền sử dụng theo quy định.</w:t>
      </w:r>
    </w:p>
    <w:p w:rsidR="00F65AA2" w:rsidRPr="00DA6208" w:rsidRDefault="00F65AA2" w:rsidP="00011B58">
      <w:pPr>
        <w:spacing w:after="0" w:line="276" w:lineRule="auto"/>
        <w:ind w:firstLine="567"/>
        <w:jc w:val="both"/>
        <w:rPr>
          <w:sz w:val="27"/>
          <w:szCs w:val="27"/>
        </w:rPr>
      </w:pPr>
      <w:r w:rsidRPr="00DA6208">
        <w:rPr>
          <w:sz w:val="27"/>
          <w:szCs w:val="27"/>
        </w:rPr>
        <w:t>- Thực hiện việc lập hồ sơ và lưu giữ hồ sơ cá nhân của công chức thuộc phạm vi quản lý theo quy định.</w:t>
      </w:r>
    </w:p>
    <w:p w:rsidR="00F65AA2" w:rsidRPr="00DA6208" w:rsidRDefault="00F65AA2" w:rsidP="00011B58">
      <w:pPr>
        <w:spacing w:after="0" w:line="276" w:lineRule="auto"/>
        <w:ind w:firstLine="567"/>
        <w:jc w:val="both"/>
        <w:rPr>
          <w:sz w:val="27"/>
          <w:szCs w:val="27"/>
        </w:rPr>
      </w:pPr>
      <w:r w:rsidRPr="00DA6208">
        <w:rPr>
          <w:sz w:val="27"/>
          <w:szCs w:val="27"/>
        </w:rPr>
        <w:t>- Thống kê và báo cáo cơ quan quản lý công chức về tình hình đội ngũ công chức thuộc phạm vi quản lý theo quy định.</w:t>
      </w:r>
    </w:p>
    <w:p w:rsidR="00884C4E" w:rsidRPr="00DA6208" w:rsidRDefault="00F65AA2" w:rsidP="00011B58">
      <w:pPr>
        <w:spacing w:after="0" w:line="276" w:lineRule="auto"/>
        <w:ind w:firstLine="567"/>
        <w:jc w:val="both"/>
        <w:rPr>
          <w:sz w:val="27"/>
          <w:szCs w:val="27"/>
        </w:rPr>
      </w:pPr>
      <w:r w:rsidRPr="00DA6208">
        <w:rPr>
          <w:sz w:val="27"/>
          <w:szCs w:val="27"/>
        </w:rPr>
        <w:t>- Giải quyết khiếu nại, tố cáo theo quy định.</w:t>
      </w:r>
    </w:p>
    <w:p w:rsidR="00884C4E" w:rsidRPr="00DA6208" w:rsidRDefault="00884C4E" w:rsidP="00011B58">
      <w:pPr>
        <w:spacing w:after="0" w:line="276" w:lineRule="auto"/>
        <w:ind w:firstLine="567"/>
        <w:jc w:val="both"/>
        <w:rPr>
          <w:b/>
          <w:sz w:val="27"/>
          <w:szCs w:val="27"/>
        </w:rPr>
      </w:pPr>
      <w:r w:rsidRPr="00DA6208">
        <w:rPr>
          <w:b/>
          <w:sz w:val="27"/>
          <w:szCs w:val="27"/>
        </w:rPr>
        <w:t>c) Phân cấp công tác tổ chức cán bộ của Bộ Tư pháp</w:t>
      </w:r>
    </w:p>
    <w:p w:rsidR="006A15AC" w:rsidRPr="00DA6208" w:rsidRDefault="006F5E1B" w:rsidP="00011B58">
      <w:pPr>
        <w:spacing w:after="0" w:line="276" w:lineRule="auto"/>
        <w:ind w:firstLine="567"/>
        <w:jc w:val="both"/>
        <w:rPr>
          <w:sz w:val="27"/>
          <w:szCs w:val="27"/>
        </w:rPr>
      </w:pPr>
      <w:r w:rsidRPr="00DA6208">
        <w:rPr>
          <w:sz w:val="27"/>
          <w:szCs w:val="27"/>
        </w:rPr>
        <w:lastRenderedPageBreak/>
        <w:t>Theo</w:t>
      </w:r>
      <w:r w:rsidR="007B6FE1" w:rsidRPr="00DA6208">
        <w:rPr>
          <w:sz w:val="27"/>
          <w:szCs w:val="27"/>
        </w:rPr>
        <w:t xml:space="preserve"> Thông tư số 23/2025/TT-BTP</w:t>
      </w:r>
      <w:r w:rsidR="007B6FE1" w:rsidRPr="00DA6208">
        <w:rPr>
          <w:rStyle w:val="FootnoteReference"/>
          <w:sz w:val="27"/>
          <w:szCs w:val="27"/>
        </w:rPr>
        <w:footnoteReference w:id="15"/>
      </w:r>
      <w:r w:rsidR="00C804D2" w:rsidRPr="00DA6208">
        <w:rPr>
          <w:sz w:val="27"/>
          <w:szCs w:val="27"/>
        </w:rPr>
        <w:t>, n</w:t>
      </w:r>
      <w:r w:rsidR="006A15AC" w:rsidRPr="00DA6208">
        <w:rPr>
          <w:sz w:val="27"/>
          <w:szCs w:val="27"/>
        </w:rPr>
        <w:t xml:space="preserve">ội dung </w:t>
      </w:r>
      <w:r w:rsidR="006B1A3C" w:rsidRPr="00DA6208">
        <w:rPr>
          <w:sz w:val="27"/>
          <w:szCs w:val="27"/>
        </w:rPr>
        <w:t xml:space="preserve">Bộ trưởng </w:t>
      </w:r>
      <w:r w:rsidR="006A15AC" w:rsidRPr="00DA6208">
        <w:rPr>
          <w:sz w:val="27"/>
          <w:szCs w:val="27"/>
        </w:rPr>
        <w:t>phân cấ</w:t>
      </w:r>
      <w:r w:rsidR="00CD779F" w:rsidRPr="00DA6208">
        <w:rPr>
          <w:sz w:val="27"/>
          <w:szCs w:val="27"/>
        </w:rPr>
        <w:t>p</w:t>
      </w:r>
      <w:r w:rsidR="006B1A3C" w:rsidRPr="00DA6208">
        <w:rPr>
          <w:sz w:val="27"/>
          <w:szCs w:val="27"/>
        </w:rPr>
        <w:t xml:space="preserve"> cho Thủ trưởng các đơn vị thuộc Bộ, Thủ trưởng các đơn vị sự nghiệp công lập thuộc Cục trong quản lý tổ chức cán bộ,</w:t>
      </w:r>
      <w:r w:rsidR="00CD779F" w:rsidRPr="00DA6208">
        <w:rPr>
          <w:sz w:val="27"/>
          <w:szCs w:val="27"/>
        </w:rPr>
        <w:t xml:space="preserve"> bao gồm các thẩm quyền: (1) tổ chức bộ máy, (2) về quản lý biên chế,</w:t>
      </w:r>
      <w:r w:rsidR="006B1A3C" w:rsidRPr="00DA6208">
        <w:rPr>
          <w:sz w:val="27"/>
          <w:szCs w:val="27"/>
        </w:rPr>
        <w:t xml:space="preserve"> (3) bổ nhiệm, bổ nhiệm lại, giao quyền, giao phụ trách, kéo dài thời gian giữ chức vụ, cho thôi giữ chức vụ, tạm đình chỉ, đình chỉ chức vụ, cho từ chức, miễn nhiệm, điều động, luân chuyển; (4) phê duyệt quy hoạch; (5) cử viên chức đi đào tạo, bồi dưỡng; (6) cho thôi việc, chuyển công tác, (7) xử lý kỷ luật, (8) thực hiện chế độ tiền lương; (9) thực hiện chế độ nghỉ phép hằng năm, nghỉ công tác không hưởng lương, nghỉ hưu và chế độ bảo hiểm xã hội, (10) quản lý hồ sơ công chức, viên chức.</w:t>
      </w:r>
    </w:p>
    <w:p w:rsidR="00C76E7F" w:rsidRPr="00DA6208" w:rsidRDefault="00C76E7F" w:rsidP="00011B58">
      <w:pPr>
        <w:spacing w:after="0" w:line="276" w:lineRule="auto"/>
        <w:ind w:firstLine="567"/>
        <w:jc w:val="both"/>
        <w:rPr>
          <w:sz w:val="27"/>
          <w:szCs w:val="27"/>
        </w:rPr>
      </w:pPr>
      <w:r w:rsidRPr="00DA6208">
        <w:rPr>
          <w:sz w:val="27"/>
          <w:szCs w:val="27"/>
        </w:rPr>
        <w:t xml:space="preserve">Việc phân cấp quản lý tổ chức cán bộ hệ thống cơ quan </w:t>
      </w:r>
      <w:r w:rsidR="00963271" w:rsidRPr="00DA6208">
        <w:rPr>
          <w:sz w:val="27"/>
          <w:szCs w:val="27"/>
        </w:rPr>
        <w:t>THADS</w:t>
      </w:r>
      <w:r w:rsidRPr="00DA6208">
        <w:rPr>
          <w:sz w:val="27"/>
          <w:szCs w:val="27"/>
        </w:rPr>
        <w:t xml:space="preserve"> thực hiện theo quy định của pháp luật và của Bộ Tư pháp về việc phân cấp quản lý công chức, viên chức, người lao động của các cơ quan </w:t>
      </w:r>
      <w:r w:rsidR="00963271" w:rsidRPr="00DA6208">
        <w:rPr>
          <w:sz w:val="27"/>
          <w:szCs w:val="27"/>
        </w:rPr>
        <w:t>THADS</w:t>
      </w:r>
      <w:r w:rsidRPr="00DA6208">
        <w:rPr>
          <w:sz w:val="27"/>
          <w:szCs w:val="27"/>
        </w:rPr>
        <w:t>.</w:t>
      </w:r>
    </w:p>
    <w:p w:rsidR="00064BEF" w:rsidRPr="00DA6208" w:rsidRDefault="00064BEF" w:rsidP="00011B58">
      <w:pPr>
        <w:spacing w:after="0" w:line="276" w:lineRule="auto"/>
        <w:ind w:firstLine="567"/>
        <w:jc w:val="both"/>
        <w:rPr>
          <w:sz w:val="27"/>
          <w:szCs w:val="27"/>
        </w:rPr>
      </w:pPr>
      <w:r w:rsidRPr="00DA6208">
        <w:rPr>
          <w:b/>
          <w:sz w:val="27"/>
          <w:szCs w:val="27"/>
        </w:rPr>
        <w:t>1.</w:t>
      </w:r>
      <w:r w:rsidR="008261D3" w:rsidRPr="00DA6208">
        <w:rPr>
          <w:b/>
          <w:sz w:val="27"/>
          <w:szCs w:val="27"/>
        </w:rPr>
        <w:t>2</w:t>
      </w:r>
      <w:r w:rsidRPr="00DA6208">
        <w:rPr>
          <w:b/>
          <w:sz w:val="27"/>
          <w:szCs w:val="27"/>
        </w:rPr>
        <w:t xml:space="preserve">. </w:t>
      </w:r>
      <w:r w:rsidR="000E77D0" w:rsidRPr="00DA6208">
        <w:rPr>
          <w:b/>
          <w:sz w:val="27"/>
          <w:szCs w:val="27"/>
        </w:rPr>
        <w:t>Đề xuất của Cục Quản lý THADS</w:t>
      </w:r>
      <w:r w:rsidR="000E77D0" w:rsidRPr="00DA6208">
        <w:rPr>
          <w:sz w:val="27"/>
          <w:szCs w:val="27"/>
        </w:rPr>
        <w:t xml:space="preserve">: </w:t>
      </w:r>
    </w:p>
    <w:p w:rsidR="00A84EE7" w:rsidRPr="00DA6208" w:rsidRDefault="00A84EE7" w:rsidP="00011B58">
      <w:pPr>
        <w:spacing w:after="0" w:line="276" w:lineRule="auto"/>
        <w:ind w:firstLine="567"/>
        <w:jc w:val="both"/>
        <w:rPr>
          <w:b/>
          <w:sz w:val="27"/>
          <w:szCs w:val="27"/>
        </w:rPr>
      </w:pPr>
      <w:r w:rsidRPr="00DA6208">
        <w:rPr>
          <w:b/>
          <w:sz w:val="27"/>
          <w:szCs w:val="27"/>
        </w:rPr>
        <w:t>a) Nguyên tắc đề xuất nội dung phân cấp</w:t>
      </w:r>
    </w:p>
    <w:p w:rsidR="00A84EE7" w:rsidRPr="00DA6208" w:rsidRDefault="00A84EE7" w:rsidP="00011B58">
      <w:pPr>
        <w:spacing w:after="0" w:line="276" w:lineRule="auto"/>
        <w:ind w:firstLine="567"/>
        <w:jc w:val="both"/>
        <w:rPr>
          <w:sz w:val="27"/>
          <w:szCs w:val="27"/>
        </w:rPr>
      </w:pPr>
      <w:r w:rsidRPr="00DA6208">
        <w:rPr>
          <w:sz w:val="27"/>
          <w:szCs w:val="27"/>
        </w:rPr>
        <w:t>Cục Quản lý THADS đề xuất việc phân cấp quản lý tổ chức cán bộ hệ thống THADS</w:t>
      </w:r>
      <w:r w:rsidR="003054CB" w:rsidRPr="00DA6208">
        <w:rPr>
          <w:sz w:val="27"/>
          <w:szCs w:val="27"/>
        </w:rPr>
        <w:t xml:space="preserve"> của Bộ Tư pháp</w:t>
      </w:r>
      <w:r w:rsidRPr="00DA6208">
        <w:rPr>
          <w:sz w:val="27"/>
          <w:szCs w:val="27"/>
        </w:rPr>
        <w:t xml:space="preserve"> kế thừa nội dung phân cấp theo quy định tại Thông tư số 09/2015/TT-BTP; </w:t>
      </w:r>
      <w:r w:rsidR="007F04FA" w:rsidRPr="00DA6208">
        <w:rPr>
          <w:sz w:val="27"/>
          <w:szCs w:val="27"/>
        </w:rPr>
        <w:t xml:space="preserve">phù hợp với quy định tại Luật Thi hành án dân sự và văn bản hướng dẫn liên quan; </w:t>
      </w:r>
      <w:r w:rsidRPr="00DA6208">
        <w:rPr>
          <w:sz w:val="27"/>
          <w:szCs w:val="27"/>
        </w:rPr>
        <w:t>đồng bộ với quy định về thẩm quyền quản lý, sử dụng công chức theo quy định tại Luật Cán bộ, công chức mới</w:t>
      </w:r>
      <w:r w:rsidR="007F04FA" w:rsidRPr="00DA6208">
        <w:rPr>
          <w:sz w:val="27"/>
          <w:szCs w:val="27"/>
        </w:rPr>
        <w:t>,</w:t>
      </w:r>
      <w:r w:rsidRPr="00DA6208">
        <w:rPr>
          <w:sz w:val="27"/>
          <w:szCs w:val="27"/>
        </w:rPr>
        <w:t xml:space="preserve"> các Nghị định hướng dẫn liên quan, Thông tư số 23/2025/TT-BTP</w:t>
      </w:r>
      <w:r w:rsidR="007F04FA" w:rsidRPr="00DA6208">
        <w:rPr>
          <w:sz w:val="27"/>
          <w:szCs w:val="27"/>
        </w:rPr>
        <w:t xml:space="preserve"> và các quy định của Bộ Tư pháp.</w:t>
      </w:r>
    </w:p>
    <w:p w:rsidR="008261D3" w:rsidRPr="00DA6208" w:rsidRDefault="00A84EE7" w:rsidP="00011B58">
      <w:pPr>
        <w:spacing w:after="0" w:line="276" w:lineRule="auto"/>
        <w:ind w:firstLine="567"/>
        <w:jc w:val="both"/>
        <w:rPr>
          <w:b/>
          <w:sz w:val="27"/>
          <w:szCs w:val="27"/>
        </w:rPr>
      </w:pPr>
      <w:r w:rsidRPr="00DA6208">
        <w:rPr>
          <w:b/>
          <w:sz w:val="27"/>
          <w:szCs w:val="27"/>
        </w:rPr>
        <w:t>b</w:t>
      </w:r>
      <w:r w:rsidR="008261D3" w:rsidRPr="00DA6208">
        <w:rPr>
          <w:b/>
          <w:sz w:val="27"/>
          <w:szCs w:val="27"/>
        </w:rPr>
        <w:t>) Nội dung phân cấp</w:t>
      </w:r>
    </w:p>
    <w:p w:rsidR="000E77D0" w:rsidRPr="00DA6208" w:rsidRDefault="00064BEF" w:rsidP="00011B58">
      <w:pPr>
        <w:spacing w:after="0" w:line="276" w:lineRule="auto"/>
        <w:ind w:firstLine="567"/>
        <w:jc w:val="both"/>
        <w:rPr>
          <w:sz w:val="27"/>
          <w:szCs w:val="27"/>
        </w:rPr>
      </w:pPr>
      <w:r w:rsidRPr="00DA6208">
        <w:rPr>
          <w:sz w:val="27"/>
          <w:szCs w:val="27"/>
        </w:rPr>
        <w:t xml:space="preserve">Cục Quản lý THADS đề xuất </w:t>
      </w:r>
      <w:r w:rsidR="000E77D0" w:rsidRPr="00DA6208">
        <w:rPr>
          <w:sz w:val="27"/>
          <w:szCs w:val="27"/>
        </w:rPr>
        <w:t>nội dung Bộ trưởng phân cấp trong quản lý tổ chức cán bộ</w:t>
      </w:r>
      <w:r w:rsidR="000373D5" w:rsidRPr="00DA6208">
        <w:rPr>
          <w:sz w:val="27"/>
          <w:szCs w:val="27"/>
        </w:rPr>
        <w:t xml:space="preserve"> hệ thống THADS</w:t>
      </w:r>
      <w:r w:rsidR="00FA593D" w:rsidRPr="00DA6208">
        <w:rPr>
          <w:sz w:val="27"/>
          <w:szCs w:val="27"/>
        </w:rPr>
        <w:t xml:space="preserve"> bao gồm </w:t>
      </w:r>
      <w:r w:rsidR="004C0AA2" w:rsidRPr="00DA6208">
        <w:rPr>
          <w:sz w:val="27"/>
          <w:szCs w:val="27"/>
        </w:rPr>
        <w:t>09</w:t>
      </w:r>
      <w:r w:rsidR="00FA593D" w:rsidRPr="00DA6208">
        <w:rPr>
          <w:sz w:val="27"/>
          <w:szCs w:val="27"/>
        </w:rPr>
        <w:t xml:space="preserve"> nội dung theo Thông tư số 23/2025/TT-BTP nêu trên</w:t>
      </w:r>
      <w:r w:rsidR="004C0AA2" w:rsidRPr="00DA6208">
        <w:rPr>
          <w:sz w:val="27"/>
          <w:szCs w:val="27"/>
        </w:rPr>
        <w:t xml:space="preserve"> (trừ nội dung kỷ luật</w:t>
      </w:r>
      <w:r w:rsidR="004C0AA2" w:rsidRPr="00DA6208">
        <w:rPr>
          <w:rStyle w:val="FootnoteReference"/>
          <w:sz w:val="27"/>
          <w:szCs w:val="27"/>
        </w:rPr>
        <w:footnoteReference w:id="16"/>
      </w:r>
      <w:r w:rsidR="004C0AA2" w:rsidRPr="00DA6208">
        <w:rPr>
          <w:sz w:val="27"/>
          <w:szCs w:val="27"/>
        </w:rPr>
        <w:t>)</w:t>
      </w:r>
      <w:r w:rsidR="00FA593D" w:rsidRPr="00DA6208">
        <w:rPr>
          <w:sz w:val="27"/>
          <w:szCs w:val="27"/>
        </w:rPr>
        <w:t xml:space="preserve"> và 05 nội dung sau:</w:t>
      </w:r>
    </w:p>
    <w:p w:rsidR="000E77D0" w:rsidRPr="00DA6208" w:rsidRDefault="000E77D0" w:rsidP="00011B58">
      <w:pPr>
        <w:spacing w:after="0" w:line="276" w:lineRule="auto"/>
        <w:ind w:firstLine="567"/>
        <w:jc w:val="both"/>
        <w:rPr>
          <w:sz w:val="27"/>
          <w:szCs w:val="27"/>
        </w:rPr>
      </w:pPr>
      <w:r w:rsidRPr="00DA6208">
        <w:rPr>
          <w:sz w:val="27"/>
          <w:szCs w:val="27"/>
        </w:rPr>
        <w:t xml:space="preserve">- Thẩm quyền </w:t>
      </w:r>
      <w:r w:rsidR="003944C9" w:rsidRPr="00DA6208">
        <w:rPr>
          <w:sz w:val="27"/>
          <w:szCs w:val="27"/>
        </w:rPr>
        <w:t>phê duyệt tỷ lệ công chức cần bố trí với từng vị trí việc làm</w:t>
      </w:r>
    </w:p>
    <w:p w:rsidR="003944C9" w:rsidRPr="00DA6208" w:rsidRDefault="003944C9" w:rsidP="00011B58">
      <w:pPr>
        <w:spacing w:after="0" w:line="276" w:lineRule="auto"/>
        <w:ind w:firstLine="567"/>
        <w:jc w:val="both"/>
        <w:rPr>
          <w:sz w:val="27"/>
          <w:szCs w:val="27"/>
        </w:rPr>
      </w:pPr>
      <w:r w:rsidRPr="00DA6208">
        <w:rPr>
          <w:sz w:val="27"/>
          <w:szCs w:val="27"/>
        </w:rPr>
        <w:t>- Thẩm quyền tuyển dụng công chức, tiếp nhận vào làm công chức, tiếp nhậ</w:t>
      </w:r>
      <w:r w:rsidR="00BD5D8F" w:rsidRPr="00DA6208">
        <w:rPr>
          <w:sz w:val="27"/>
          <w:szCs w:val="27"/>
        </w:rPr>
        <w:t>n</w:t>
      </w:r>
      <w:r w:rsidRPr="00DA6208">
        <w:rPr>
          <w:sz w:val="27"/>
          <w:szCs w:val="27"/>
        </w:rPr>
        <w:t xml:space="preserve"> công chức</w:t>
      </w:r>
    </w:p>
    <w:p w:rsidR="003944C9" w:rsidRPr="00DA6208" w:rsidRDefault="003944C9" w:rsidP="00011B58">
      <w:pPr>
        <w:spacing w:after="0" w:line="276" w:lineRule="auto"/>
        <w:ind w:firstLine="567"/>
        <w:jc w:val="both"/>
        <w:rPr>
          <w:sz w:val="27"/>
          <w:szCs w:val="27"/>
        </w:rPr>
      </w:pPr>
      <w:r w:rsidRPr="00DA6208">
        <w:rPr>
          <w:sz w:val="27"/>
          <w:szCs w:val="27"/>
        </w:rPr>
        <w:t>- Thẩm quyền ký kết, chấm dứt hợp đồng lao động đối với người lao động</w:t>
      </w:r>
    </w:p>
    <w:p w:rsidR="002958D8" w:rsidRPr="00DA6208" w:rsidRDefault="002958D8" w:rsidP="00011B58">
      <w:pPr>
        <w:spacing w:after="0" w:line="276" w:lineRule="auto"/>
        <w:ind w:firstLine="567"/>
        <w:jc w:val="both"/>
        <w:rPr>
          <w:sz w:val="27"/>
          <w:szCs w:val="27"/>
        </w:rPr>
      </w:pPr>
      <w:r w:rsidRPr="00DA6208">
        <w:rPr>
          <w:sz w:val="27"/>
          <w:szCs w:val="27"/>
        </w:rPr>
        <w:t>- Thẩm quyền bổ nhiệm kế toán trưởng</w:t>
      </w:r>
    </w:p>
    <w:p w:rsidR="003944C9" w:rsidRPr="00DA6208" w:rsidRDefault="003944C9" w:rsidP="00011B58">
      <w:pPr>
        <w:spacing w:after="0" w:line="276" w:lineRule="auto"/>
        <w:ind w:firstLine="567"/>
        <w:jc w:val="both"/>
        <w:rPr>
          <w:sz w:val="27"/>
          <w:szCs w:val="27"/>
        </w:rPr>
      </w:pPr>
      <w:r w:rsidRPr="00DA6208">
        <w:rPr>
          <w:sz w:val="27"/>
          <w:szCs w:val="27"/>
        </w:rPr>
        <w:t>- Thẩm quyền bố trí, thay đổi vị trí việc làm</w:t>
      </w:r>
    </w:p>
    <w:p w:rsidR="007B4B1D" w:rsidRPr="00DA6208" w:rsidRDefault="007B4B1D" w:rsidP="00011B58">
      <w:pPr>
        <w:spacing w:after="0" w:line="276" w:lineRule="auto"/>
        <w:ind w:firstLine="567"/>
        <w:jc w:val="both"/>
        <w:rPr>
          <w:sz w:val="27"/>
          <w:szCs w:val="27"/>
        </w:rPr>
      </w:pPr>
      <w:r w:rsidRPr="00DA6208">
        <w:rPr>
          <w:sz w:val="27"/>
          <w:szCs w:val="27"/>
        </w:rPr>
        <w:t>- Thẩm quyền thực hiện chế độ tiền thưởng</w:t>
      </w:r>
    </w:p>
    <w:p w:rsidR="00FA593D" w:rsidRPr="00DA6208" w:rsidRDefault="003A64BD" w:rsidP="00011B58">
      <w:pPr>
        <w:spacing w:after="0" w:line="276" w:lineRule="auto"/>
        <w:ind w:firstLine="567"/>
        <w:jc w:val="both"/>
        <w:rPr>
          <w:sz w:val="27"/>
          <w:szCs w:val="27"/>
        </w:rPr>
      </w:pPr>
      <w:r w:rsidRPr="00DA6208">
        <w:rPr>
          <w:sz w:val="27"/>
          <w:szCs w:val="27"/>
        </w:rPr>
        <w:t>D</w:t>
      </w:r>
      <w:r w:rsidR="00051B61" w:rsidRPr="00DA6208">
        <w:rPr>
          <w:sz w:val="27"/>
          <w:szCs w:val="27"/>
        </w:rPr>
        <w:t xml:space="preserve">o theo quy định của pháp luật </w:t>
      </w:r>
      <w:r w:rsidR="00BF7351" w:rsidRPr="00DA6208">
        <w:rPr>
          <w:sz w:val="27"/>
          <w:szCs w:val="27"/>
        </w:rPr>
        <w:t xml:space="preserve">và quy định </w:t>
      </w:r>
      <w:r w:rsidR="00051B61" w:rsidRPr="00DA6208">
        <w:rPr>
          <w:sz w:val="27"/>
          <w:szCs w:val="27"/>
        </w:rPr>
        <w:t xml:space="preserve">của Bộ Tư pháp đã </w:t>
      </w:r>
      <w:r w:rsidR="00BF7351" w:rsidRPr="00DA6208">
        <w:rPr>
          <w:sz w:val="27"/>
          <w:szCs w:val="27"/>
        </w:rPr>
        <w:t>xác định</w:t>
      </w:r>
      <w:r w:rsidR="00051B61" w:rsidRPr="00DA6208">
        <w:rPr>
          <w:sz w:val="27"/>
          <w:szCs w:val="27"/>
        </w:rPr>
        <w:t xml:space="preserve"> </w:t>
      </w:r>
      <w:r w:rsidR="00BF7351" w:rsidRPr="00DA6208">
        <w:rPr>
          <w:sz w:val="27"/>
          <w:szCs w:val="27"/>
        </w:rPr>
        <w:t>rõ cấp có thẩm quyền thực hiện</w:t>
      </w:r>
      <w:r w:rsidRPr="00DA6208">
        <w:rPr>
          <w:sz w:val="27"/>
          <w:szCs w:val="27"/>
        </w:rPr>
        <w:t xml:space="preserve">, Cục Quản lý THADS đề xuất không tiếp tục đưa các nội dung sau vào dự thảo Thông tư (so với </w:t>
      </w:r>
      <w:r w:rsidR="00057A94" w:rsidRPr="00DA6208">
        <w:rPr>
          <w:sz w:val="27"/>
          <w:szCs w:val="27"/>
        </w:rPr>
        <w:t>d</w:t>
      </w:r>
      <w:r w:rsidRPr="00DA6208">
        <w:rPr>
          <w:sz w:val="27"/>
          <w:szCs w:val="27"/>
        </w:rPr>
        <w:t>ự thảo 1),</w:t>
      </w:r>
      <w:r w:rsidR="00BF7351" w:rsidRPr="00DA6208">
        <w:rPr>
          <w:sz w:val="27"/>
          <w:szCs w:val="27"/>
        </w:rPr>
        <w:t xml:space="preserve"> cụ thể</w:t>
      </w:r>
      <w:r w:rsidR="00FA593D" w:rsidRPr="00DA6208">
        <w:rPr>
          <w:sz w:val="27"/>
          <w:szCs w:val="27"/>
        </w:rPr>
        <w:t>:</w:t>
      </w:r>
    </w:p>
    <w:p w:rsidR="0044625B" w:rsidRPr="00DA6208" w:rsidRDefault="0044625B" w:rsidP="00011B58">
      <w:pPr>
        <w:spacing w:after="0" w:line="276" w:lineRule="auto"/>
        <w:ind w:firstLine="567"/>
        <w:jc w:val="both"/>
        <w:rPr>
          <w:sz w:val="27"/>
          <w:szCs w:val="27"/>
        </w:rPr>
      </w:pPr>
      <w:r w:rsidRPr="00DA6208">
        <w:rPr>
          <w:sz w:val="27"/>
          <w:szCs w:val="27"/>
        </w:rPr>
        <w:lastRenderedPageBreak/>
        <w:t>- Thẩm quyền phân công công tác</w:t>
      </w:r>
      <w:r w:rsidR="00051B61" w:rsidRPr="00DA6208">
        <w:rPr>
          <w:rStyle w:val="FootnoteReference"/>
          <w:sz w:val="27"/>
          <w:szCs w:val="27"/>
        </w:rPr>
        <w:footnoteReference w:id="17"/>
      </w:r>
    </w:p>
    <w:p w:rsidR="00FA593D" w:rsidRPr="00DA6208" w:rsidRDefault="00FA593D" w:rsidP="00011B58">
      <w:pPr>
        <w:spacing w:after="0" w:line="276" w:lineRule="auto"/>
        <w:ind w:firstLine="567"/>
        <w:jc w:val="both"/>
        <w:rPr>
          <w:sz w:val="27"/>
          <w:szCs w:val="27"/>
        </w:rPr>
      </w:pPr>
      <w:r w:rsidRPr="00DA6208">
        <w:rPr>
          <w:sz w:val="27"/>
          <w:szCs w:val="27"/>
        </w:rPr>
        <w:t xml:space="preserve">- Thẩm quyền </w:t>
      </w:r>
      <w:r w:rsidR="00064BEF" w:rsidRPr="00DA6208">
        <w:rPr>
          <w:sz w:val="27"/>
          <w:szCs w:val="27"/>
        </w:rPr>
        <w:t>đánh giá, xếp loại công chức</w:t>
      </w:r>
      <w:r w:rsidR="00057A94" w:rsidRPr="00DA6208">
        <w:rPr>
          <w:rStyle w:val="FootnoteReference"/>
          <w:sz w:val="27"/>
          <w:szCs w:val="27"/>
        </w:rPr>
        <w:footnoteReference w:id="18"/>
      </w:r>
    </w:p>
    <w:p w:rsidR="00064BEF" w:rsidRPr="00DA6208" w:rsidRDefault="00064BEF" w:rsidP="00011B58">
      <w:pPr>
        <w:spacing w:after="0" w:line="276" w:lineRule="auto"/>
        <w:ind w:firstLine="567"/>
        <w:jc w:val="both"/>
        <w:rPr>
          <w:sz w:val="27"/>
          <w:szCs w:val="27"/>
        </w:rPr>
      </w:pPr>
      <w:r w:rsidRPr="00DA6208">
        <w:rPr>
          <w:sz w:val="27"/>
          <w:szCs w:val="27"/>
        </w:rPr>
        <w:t>- Thẩm quyền cử công chức đi nước ngoài vì việc riêng</w:t>
      </w:r>
      <w:r w:rsidR="00B47989" w:rsidRPr="00DA6208">
        <w:rPr>
          <w:rStyle w:val="FootnoteReference"/>
          <w:sz w:val="27"/>
          <w:szCs w:val="27"/>
        </w:rPr>
        <w:footnoteReference w:id="19"/>
      </w:r>
    </w:p>
    <w:p w:rsidR="00C15084" w:rsidRPr="00DA6208" w:rsidRDefault="00C15084" w:rsidP="00011B58">
      <w:pPr>
        <w:spacing w:after="0" w:line="276" w:lineRule="auto"/>
        <w:ind w:firstLine="567"/>
        <w:jc w:val="both"/>
        <w:rPr>
          <w:sz w:val="27"/>
          <w:szCs w:val="27"/>
        </w:rPr>
      </w:pPr>
      <w:r w:rsidRPr="00DA6208">
        <w:rPr>
          <w:sz w:val="27"/>
          <w:szCs w:val="27"/>
        </w:rPr>
        <w:t>- Thẩm quyền thi đua, khen thưởng</w:t>
      </w:r>
      <w:r w:rsidR="005355B5" w:rsidRPr="00DA6208">
        <w:rPr>
          <w:rStyle w:val="FootnoteReference"/>
          <w:sz w:val="27"/>
          <w:szCs w:val="27"/>
        </w:rPr>
        <w:footnoteReference w:id="20"/>
      </w:r>
    </w:p>
    <w:p w:rsidR="00B90373" w:rsidRPr="00DA6208" w:rsidRDefault="00B90373" w:rsidP="00011B58">
      <w:pPr>
        <w:spacing w:after="0" w:line="276" w:lineRule="auto"/>
        <w:ind w:firstLine="567"/>
        <w:jc w:val="both"/>
        <w:rPr>
          <w:sz w:val="27"/>
          <w:szCs w:val="27"/>
        </w:rPr>
      </w:pPr>
      <w:r w:rsidRPr="00DA6208">
        <w:rPr>
          <w:sz w:val="27"/>
          <w:szCs w:val="27"/>
        </w:rPr>
        <w:t>- Thẩm quyền tinh giản biên chế</w:t>
      </w:r>
      <w:r w:rsidR="00620B5F" w:rsidRPr="00DA6208">
        <w:rPr>
          <w:rStyle w:val="FootnoteReference"/>
          <w:sz w:val="27"/>
          <w:szCs w:val="27"/>
        </w:rPr>
        <w:footnoteReference w:id="21"/>
      </w:r>
      <w:r w:rsidRPr="00DA6208">
        <w:rPr>
          <w:sz w:val="27"/>
          <w:szCs w:val="27"/>
        </w:rPr>
        <w:t xml:space="preserve"> </w:t>
      </w:r>
    </w:p>
    <w:p w:rsidR="008261D3" w:rsidRPr="00DA6208" w:rsidRDefault="005C1E20" w:rsidP="00011B58">
      <w:pPr>
        <w:spacing w:after="0" w:line="276" w:lineRule="auto"/>
        <w:ind w:firstLine="567"/>
        <w:jc w:val="both"/>
        <w:rPr>
          <w:b/>
          <w:sz w:val="27"/>
          <w:szCs w:val="27"/>
        </w:rPr>
      </w:pPr>
      <w:r w:rsidRPr="00DA6208">
        <w:rPr>
          <w:b/>
          <w:sz w:val="27"/>
          <w:szCs w:val="27"/>
        </w:rPr>
        <w:t>c</w:t>
      </w:r>
      <w:r w:rsidR="008261D3" w:rsidRPr="00DA6208">
        <w:rPr>
          <w:b/>
          <w:sz w:val="27"/>
          <w:szCs w:val="27"/>
        </w:rPr>
        <w:t>) Đối tượng được phân cấp</w:t>
      </w:r>
    </w:p>
    <w:p w:rsidR="00401472" w:rsidRPr="00DA6208" w:rsidRDefault="00401472" w:rsidP="00401472">
      <w:pPr>
        <w:spacing w:after="0" w:line="276" w:lineRule="auto"/>
        <w:ind w:firstLine="567"/>
        <w:jc w:val="both"/>
        <w:rPr>
          <w:sz w:val="27"/>
          <w:szCs w:val="27"/>
        </w:rPr>
      </w:pPr>
      <w:r w:rsidRPr="00DA6208">
        <w:rPr>
          <w:sz w:val="27"/>
          <w:szCs w:val="27"/>
        </w:rPr>
        <w:t xml:space="preserve">Theo quy định tại khoản 2 Điều 8 Luật Tổ chức chính phủ: </w:t>
      </w:r>
      <w:r w:rsidRPr="00DA6208">
        <w:rPr>
          <w:i/>
          <w:sz w:val="27"/>
          <w:szCs w:val="27"/>
        </w:rPr>
        <w:t>Bộ trưởng phân cấp cho đơn vị trực thuộc Bộ, trừ trường hợp pháp luật quy định không được phân cấp.</w:t>
      </w:r>
    </w:p>
    <w:p w:rsidR="00E358F8" w:rsidRPr="00DA6208" w:rsidRDefault="00E358F8" w:rsidP="00B80FBB">
      <w:pPr>
        <w:spacing w:after="0" w:line="276" w:lineRule="auto"/>
        <w:ind w:firstLine="567"/>
        <w:jc w:val="both"/>
        <w:rPr>
          <w:sz w:val="27"/>
          <w:szCs w:val="27"/>
        </w:rPr>
      </w:pPr>
      <w:r w:rsidRPr="00DA6208">
        <w:rPr>
          <w:sz w:val="27"/>
          <w:szCs w:val="27"/>
        </w:rPr>
        <w:t>Căn cứ các quy định nêu trên và thực hiện tương tự như việc phân cấp quản lý tổ chức cán bộ của Bộ Tư pháp tại Thông tư số 23/2025/TT-BTP, Cục Quản lý THADS đề xuất đối tượng được phân cấp thực hiện quản lý công tác tổ chức cán bộ hệ thống THADS trong Thông tư là Cục trưởng Cục Quản lý THADS.</w:t>
      </w:r>
    </w:p>
    <w:p w:rsidR="00D50753" w:rsidRPr="00DA6208" w:rsidRDefault="00606C08" w:rsidP="00011B58">
      <w:pPr>
        <w:spacing w:after="0" w:line="276" w:lineRule="auto"/>
        <w:ind w:firstLine="567"/>
        <w:jc w:val="both"/>
        <w:rPr>
          <w:sz w:val="27"/>
          <w:szCs w:val="27"/>
        </w:rPr>
      </w:pPr>
      <w:r w:rsidRPr="00DA6208">
        <w:rPr>
          <w:sz w:val="27"/>
          <w:szCs w:val="27"/>
        </w:rPr>
        <w:t>Ngoài ra, m</w:t>
      </w:r>
      <w:r w:rsidR="00B80FBB" w:rsidRPr="00DA6208">
        <w:rPr>
          <w:sz w:val="27"/>
          <w:szCs w:val="27"/>
        </w:rPr>
        <w:t>ột số nội dung quản lý công chức khác</w:t>
      </w:r>
      <w:r w:rsidR="00401472" w:rsidRPr="00DA6208">
        <w:rPr>
          <w:sz w:val="27"/>
          <w:szCs w:val="27"/>
        </w:rPr>
        <w:t xml:space="preserve"> </w:t>
      </w:r>
      <w:r w:rsidR="00B80FBB" w:rsidRPr="00DA6208">
        <w:rPr>
          <w:sz w:val="27"/>
          <w:szCs w:val="27"/>
        </w:rPr>
        <w:t xml:space="preserve">Cục Quản lý THADS đề xuất </w:t>
      </w:r>
      <w:r w:rsidR="00D50753" w:rsidRPr="00DA6208">
        <w:rPr>
          <w:sz w:val="27"/>
          <w:szCs w:val="27"/>
        </w:rPr>
        <w:t>Bộ trưởng Bộ Tư pháp phân công, ủy quyền cho Trưở</w:t>
      </w:r>
      <w:r w:rsidR="00B80FBB" w:rsidRPr="00DA6208">
        <w:rPr>
          <w:sz w:val="27"/>
          <w:szCs w:val="27"/>
        </w:rPr>
        <w:t xml:space="preserve">ng THADS </w:t>
      </w:r>
      <w:r w:rsidR="00D50753" w:rsidRPr="00DA6208">
        <w:rPr>
          <w:sz w:val="27"/>
          <w:szCs w:val="27"/>
        </w:rPr>
        <w:t>cấp tỉnh</w:t>
      </w:r>
      <w:r w:rsidR="00B80FBB" w:rsidRPr="00DA6208">
        <w:rPr>
          <w:sz w:val="27"/>
          <w:szCs w:val="27"/>
        </w:rPr>
        <w:t>, Trưởng ban và tương đương thuộc Cục Quản lý THADS, Trưởng phòng</w:t>
      </w:r>
      <w:r w:rsidR="00960B09" w:rsidRPr="00DA6208">
        <w:rPr>
          <w:sz w:val="27"/>
          <w:szCs w:val="27"/>
        </w:rPr>
        <w:t xml:space="preserve"> và tương đương thuộc THADS cấp tỉnh</w:t>
      </w:r>
      <w:r w:rsidR="001052BB" w:rsidRPr="00DA6208">
        <w:rPr>
          <w:sz w:val="27"/>
          <w:szCs w:val="27"/>
        </w:rPr>
        <w:t xml:space="preserve"> tương tự như việc phân công, ủy quyền của Bộ trưởng Bộ Tư pháp trong quản lý tổ chức cán bộ của Bộ Tư pháp tại Quyết định số 3307/QĐ-BTP</w:t>
      </w:r>
      <w:r w:rsidR="00D949A9" w:rsidRPr="00DA6208">
        <w:rPr>
          <w:rStyle w:val="FootnoteReference"/>
          <w:sz w:val="27"/>
          <w:szCs w:val="27"/>
        </w:rPr>
        <w:footnoteReference w:id="22"/>
      </w:r>
      <w:r w:rsidRPr="00DA6208">
        <w:rPr>
          <w:sz w:val="27"/>
          <w:szCs w:val="27"/>
        </w:rPr>
        <w:t>.</w:t>
      </w:r>
      <w:r w:rsidR="00D50753" w:rsidRPr="00DA6208">
        <w:rPr>
          <w:sz w:val="27"/>
          <w:szCs w:val="27"/>
        </w:rPr>
        <w:t xml:space="preserve"> </w:t>
      </w:r>
    </w:p>
    <w:p w:rsidR="00064BEF" w:rsidRPr="00DA6208" w:rsidRDefault="00064BEF" w:rsidP="00011B58">
      <w:pPr>
        <w:spacing w:after="0" w:line="276" w:lineRule="auto"/>
        <w:ind w:firstLine="567"/>
        <w:jc w:val="both"/>
        <w:rPr>
          <w:b/>
          <w:sz w:val="27"/>
          <w:szCs w:val="27"/>
        </w:rPr>
      </w:pPr>
      <w:r w:rsidRPr="00DA6208">
        <w:rPr>
          <w:b/>
          <w:sz w:val="27"/>
          <w:szCs w:val="27"/>
        </w:rPr>
        <w:t>2.</w:t>
      </w:r>
      <w:r w:rsidR="00BB1BC5" w:rsidRPr="00DA6208">
        <w:rPr>
          <w:b/>
          <w:sz w:val="27"/>
          <w:szCs w:val="27"/>
        </w:rPr>
        <w:t xml:space="preserve"> Về</w:t>
      </w:r>
      <w:r w:rsidRPr="00DA6208">
        <w:rPr>
          <w:b/>
          <w:sz w:val="27"/>
          <w:szCs w:val="27"/>
        </w:rPr>
        <w:t xml:space="preserve"> thẩm quyền tổ chức bộ máy</w:t>
      </w:r>
    </w:p>
    <w:p w:rsidR="00064BEF" w:rsidRPr="00DA6208" w:rsidRDefault="00064BEF" w:rsidP="00011B58">
      <w:pPr>
        <w:spacing w:after="0" w:line="276" w:lineRule="auto"/>
        <w:ind w:firstLine="567"/>
        <w:jc w:val="both"/>
        <w:rPr>
          <w:b/>
          <w:sz w:val="27"/>
          <w:szCs w:val="27"/>
        </w:rPr>
      </w:pPr>
      <w:r w:rsidRPr="00DA6208">
        <w:rPr>
          <w:b/>
          <w:sz w:val="27"/>
          <w:szCs w:val="27"/>
        </w:rPr>
        <w:t>2.1. Căn cứ quy định</w:t>
      </w:r>
    </w:p>
    <w:p w:rsidR="00064BEF" w:rsidRPr="00DA6208" w:rsidRDefault="00064BEF" w:rsidP="00011B58">
      <w:pPr>
        <w:spacing w:after="0" w:line="276" w:lineRule="auto"/>
        <w:ind w:firstLine="567"/>
        <w:jc w:val="both"/>
        <w:rPr>
          <w:sz w:val="27"/>
          <w:szCs w:val="27"/>
        </w:rPr>
      </w:pPr>
      <w:r w:rsidRPr="00DA6208">
        <w:rPr>
          <w:b/>
          <w:sz w:val="27"/>
          <w:szCs w:val="27"/>
        </w:rPr>
        <w:t>- Nghị định số 39/2025/NĐ-CP</w:t>
      </w:r>
      <w:r w:rsidRPr="00DA6208">
        <w:rPr>
          <w:rStyle w:val="FootnoteReference"/>
          <w:sz w:val="27"/>
          <w:szCs w:val="27"/>
        </w:rPr>
        <w:footnoteReference w:id="23"/>
      </w:r>
      <w:r w:rsidRPr="00DA6208">
        <w:rPr>
          <w:sz w:val="27"/>
          <w:szCs w:val="27"/>
        </w:rPr>
        <w:t>: Bộ trưởng Bộ Tư pháp quy định chức năng, nhiệm vụ, quyền hạn và cơ cấu tổ chức của các đơn vị thuộc bộ (Điều 3).</w:t>
      </w:r>
    </w:p>
    <w:p w:rsidR="00064BEF" w:rsidRPr="00DA6208" w:rsidRDefault="00064BEF" w:rsidP="00011B58">
      <w:pPr>
        <w:spacing w:after="0" w:line="276" w:lineRule="auto"/>
        <w:ind w:firstLine="567"/>
        <w:jc w:val="both"/>
        <w:rPr>
          <w:sz w:val="27"/>
          <w:szCs w:val="27"/>
        </w:rPr>
      </w:pPr>
      <w:r w:rsidRPr="00DA6208">
        <w:rPr>
          <w:sz w:val="27"/>
          <w:szCs w:val="27"/>
        </w:rPr>
        <w:lastRenderedPageBreak/>
        <w:t xml:space="preserve">- </w:t>
      </w:r>
      <w:r w:rsidRPr="00DA6208">
        <w:rPr>
          <w:b/>
          <w:sz w:val="27"/>
          <w:szCs w:val="27"/>
        </w:rPr>
        <w:t>Quyết định số 1898/QĐ-BTP</w:t>
      </w:r>
      <w:r w:rsidRPr="00DA6208">
        <w:rPr>
          <w:rStyle w:val="FootnoteReference"/>
          <w:sz w:val="27"/>
          <w:szCs w:val="27"/>
        </w:rPr>
        <w:footnoteReference w:id="24"/>
      </w:r>
      <w:r w:rsidRPr="00DA6208">
        <w:rPr>
          <w:sz w:val="27"/>
          <w:szCs w:val="27"/>
        </w:rPr>
        <w:t>: Cục trưởng Cục trưởng Cục Quản lý THADS quy định chức năng, nhiệm vụ, quyền hạn và mối quan hệ công tác của các tổ chức thuộc Cục ở Trung ương (khoản 3 Điều 3).</w:t>
      </w:r>
    </w:p>
    <w:p w:rsidR="00064BEF" w:rsidRPr="00DA6208" w:rsidRDefault="00064BEF" w:rsidP="00011B58">
      <w:pPr>
        <w:spacing w:after="0" w:line="276" w:lineRule="auto"/>
        <w:ind w:firstLine="567"/>
        <w:jc w:val="both"/>
        <w:rPr>
          <w:sz w:val="27"/>
          <w:szCs w:val="27"/>
        </w:rPr>
      </w:pPr>
      <w:r w:rsidRPr="00DA6208">
        <w:rPr>
          <w:b/>
          <w:sz w:val="27"/>
          <w:szCs w:val="27"/>
        </w:rPr>
        <w:t>- Các Quyết định thành lập THADS các tỉnh, thành phố của Bộ trưởng Bộ Tư pháp</w:t>
      </w:r>
      <w:r w:rsidRPr="00DA6208">
        <w:rPr>
          <w:sz w:val="27"/>
          <w:szCs w:val="27"/>
        </w:rPr>
        <w:t>: Trưởng THADS cấp tỉnh quy định chức năng, nhiệm vụ, quyền hạn, cơ cấu tổ chức, biên chế và mối quan hệ công tác giữa các Phòng và tương đương thuộc THADS tỉnh An Giang (Điều 2)</w:t>
      </w:r>
    </w:p>
    <w:p w:rsidR="00064BEF" w:rsidRPr="00DA6208" w:rsidRDefault="00064BEF" w:rsidP="00011B58">
      <w:pPr>
        <w:spacing w:after="0" w:line="276" w:lineRule="auto"/>
        <w:ind w:firstLine="567"/>
        <w:jc w:val="both"/>
        <w:rPr>
          <w:sz w:val="27"/>
          <w:szCs w:val="27"/>
        </w:rPr>
      </w:pPr>
      <w:r w:rsidRPr="00DA6208">
        <w:rPr>
          <w:b/>
          <w:sz w:val="27"/>
          <w:szCs w:val="27"/>
        </w:rPr>
        <w:t>- Thông tư số 23/2025/TT-BTP</w:t>
      </w:r>
      <w:r w:rsidRPr="00DA6208">
        <w:rPr>
          <w:sz w:val="27"/>
          <w:szCs w:val="27"/>
        </w:rPr>
        <w:t>: Cục trưởng quy định chức năng, nhiệm vụ, quyền hạn của các phòng và tổ chức tương đương phòng thuộc đơn vị (Điều 4)</w:t>
      </w:r>
    </w:p>
    <w:p w:rsidR="00064BEF" w:rsidRPr="00DA6208" w:rsidRDefault="00064BEF" w:rsidP="00011B58">
      <w:pPr>
        <w:spacing w:after="0" w:line="276" w:lineRule="auto"/>
        <w:ind w:firstLine="567"/>
        <w:jc w:val="both"/>
        <w:rPr>
          <w:sz w:val="27"/>
          <w:szCs w:val="27"/>
        </w:rPr>
      </w:pPr>
      <w:r w:rsidRPr="00DA6208">
        <w:rPr>
          <w:b/>
          <w:sz w:val="27"/>
          <w:szCs w:val="27"/>
        </w:rPr>
        <w:t>- Quyết định số 3307/QĐ-BTP</w:t>
      </w:r>
      <w:r w:rsidRPr="00DA6208">
        <w:rPr>
          <w:sz w:val="27"/>
          <w:szCs w:val="27"/>
        </w:rPr>
        <w:t>: Bộ trưởng có thẩm quyền quyết định: 1. Trình Chính phủ quy định về chức năng, nhiệm vụ, quyền hạn và cơ cấu của Bộ; quyết định thành lập, tổ chức lại, giải thể Cục và tổ chức tương đương thuộc cơ cấu tổ chức của Bộ. ... 3. Quyết định thành lập, tổ chức lại, giải thể các phòng và tổ chức tương đương thuộc Cục; quy đinh chức năng, nhiệm vụ, quyền hạn và cơ cấu tổ chức của Cục thuộc Bộ</w:t>
      </w:r>
      <w:r w:rsidR="00623E9D" w:rsidRPr="00DA6208">
        <w:rPr>
          <w:sz w:val="27"/>
          <w:szCs w:val="27"/>
        </w:rPr>
        <w:t xml:space="preserve"> (Điều 3)</w:t>
      </w:r>
      <w:r w:rsidRPr="00DA6208">
        <w:rPr>
          <w:sz w:val="27"/>
          <w:szCs w:val="27"/>
        </w:rPr>
        <w:t>.</w:t>
      </w:r>
    </w:p>
    <w:p w:rsidR="00064BEF" w:rsidRPr="00DA6208" w:rsidRDefault="00064BEF" w:rsidP="00011B58">
      <w:pPr>
        <w:spacing w:after="0" w:line="276" w:lineRule="auto"/>
        <w:ind w:firstLine="567"/>
        <w:jc w:val="both"/>
        <w:rPr>
          <w:b/>
          <w:sz w:val="27"/>
          <w:szCs w:val="27"/>
        </w:rPr>
      </w:pPr>
      <w:r w:rsidRPr="00DA6208">
        <w:rPr>
          <w:b/>
          <w:sz w:val="27"/>
          <w:szCs w:val="27"/>
        </w:rPr>
        <w:t>2.2. Đề xuất của Cục Quản lý THADS</w:t>
      </w:r>
    </w:p>
    <w:p w:rsidR="002C384C" w:rsidRPr="00DA6208" w:rsidRDefault="002C384C" w:rsidP="00011B58">
      <w:pPr>
        <w:spacing w:after="0" w:line="276" w:lineRule="auto"/>
        <w:ind w:firstLine="567"/>
        <w:jc w:val="both"/>
        <w:rPr>
          <w:sz w:val="27"/>
          <w:szCs w:val="27"/>
        </w:rPr>
      </w:pPr>
      <w:r w:rsidRPr="00DA6208">
        <w:rPr>
          <w:sz w:val="27"/>
          <w:szCs w:val="27"/>
        </w:rPr>
        <w:t>Cục Quản lý THADS đề xuất nội dung phân cấp, phân công, ủy quyền như sau:</w:t>
      </w:r>
    </w:p>
    <w:p w:rsidR="007155A5" w:rsidRPr="00DA6208" w:rsidRDefault="007155A5" w:rsidP="00011B58">
      <w:pPr>
        <w:spacing w:after="0" w:line="276" w:lineRule="auto"/>
        <w:ind w:firstLine="567"/>
        <w:jc w:val="both"/>
        <w:rPr>
          <w:sz w:val="27"/>
          <w:szCs w:val="27"/>
        </w:rPr>
      </w:pPr>
      <w:r w:rsidRPr="00DA6208">
        <w:rPr>
          <w:i/>
          <w:sz w:val="27"/>
          <w:szCs w:val="27"/>
        </w:rPr>
        <w:t>a)</w:t>
      </w:r>
      <w:r w:rsidRPr="00DA6208">
        <w:rPr>
          <w:b/>
          <w:i/>
          <w:sz w:val="27"/>
          <w:szCs w:val="27"/>
        </w:rPr>
        <w:t xml:space="preserve"> </w:t>
      </w:r>
      <w:r w:rsidRPr="00DA6208">
        <w:rPr>
          <w:i/>
          <w:sz w:val="27"/>
          <w:szCs w:val="27"/>
        </w:rPr>
        <w:t>Dự thảo Thông tư:</w:t>
      </w:r>
      <w:r w:rsidRPr="00DA6208">
        <w:rPr>
          <w:sz w:val="27"/>
          <w:szCs w:val="27"/>
        </w:rPr>
        <w:t xml:space="preserve"> Cục trưởng Cục Quản lý THADS quy định chức năng, nhiệm vụ, quyền hạn của các ban và tương đương thuộc Cục Quản lý THADS.</w:t>
      </w:r>
    </w:p>
    <w:p w:rsidR="007155A5" w:rsidRPr="00DA6208" w:rsidRDefault="007155A5" w:rsidP="00011B58">
      <w:pPr>
        <w:spacing w:after="0" w:line="276" w:lineRule="auto"/>
        <w:ind w:firstLine="567"/>
        <w:jc w:val="both"/>
        <w:rPr>
          <w:sz w:val="27"/>
          <w:szCs w:val="27"/>
        </w:rPr>
      </w:pPr>
      <w:r w:rsidRPr="00DA6208">
        <w:rPr>
          <w:i/>
          <w:sz w:val="27"/>
          <w:szCs w:val="27"/>
        </w:rPr>
        <w:t>b) Dự thảo Quyết định phân công, ủy quyền của Bộ trưởng Bộ Tư pháp:</w:t>
      </w:r>
      <w:r w:rsidRPr="00DA6208">
        <w:rPr>
          <w:sz w:val="27"/>
          <w:szCs w:val="27"/>
        </w:rPr>
        <w:t xml:space="preserve"> Trưởng THADS cấp tỉnh quy định chức năng, nhiệm vụ, quyền hạn của các phòng và tương đương thuộc THADS cấp tỉnh.</w:t>
      </w:r>
    </w:p>
    <w:p w:rsidR="00F83C03" w:rsidRPr="00DA6208" w:rsidRDefault="00CA7A65" w:rsidP="00011B58">
      <w:pPr>
        <w:spacing w:after="0" w:line="276" w:lineRule="auto"/>
        <w:ind w:firstLine="567"/>
        <w:jc w:val="both"/>
        <w:rPr>
          <w:rFonts w:ascii="Times New Roman Bold" w:hAnsi="Times New Roman Bold"/>
          <w:b/>
          <w:spacing w:val="-4"/>
          <w:sz w:val="27"/>
          <w:szCs w:val="27"/>
        </w:rPr>
      </w:pPr>
      <w:r w:rsidRPr="00DA6208">
        <w:rPr>
          <w:rFonts w:ascii="Times New Roman Bold" w:hAnsi="Times New Roman Bold"/>
          <w:b/>
          <w:spacing w:val="-4"/>
          <w:sz w:val="27"/>
          <w:szCs w:val="27"/>
        </w:rPr>
        <w:t xml:space="preserve">3. </w:t>
      </w:r>
      <w:r w:rsidR="00BB1BC5" w:rsidRPr="00DA6208">
        <w:rPr>
          <w:rFonts w:ascii="Times New Roman Bold" w:hAnsi="Times New Roman Bold"/>
          <w:b/>
          <w:spacing w:val="-4"/>
          <w:sz w:val="27"/>
          <w:szCs w:val="27"/>
        </w:rPr>
        <w:t>Về</w:t>
      </w:r>
      <w:r w:rsidRPr="00DA6208">
        <w:rPr>
          <w:rFonts w:ascii="Times New Roman Bold" w:hAnsi="Times New Roman Bold"/>
          <w:b/>
          <w:spacing w:val="-4"/>
          <w:sz w:val="27"/>
          <w:szCs w:val="27"/>
        </w:rPr>
        <w:t xml:space="preserve"> thẩm quyền </w:t>
      </w:r>
      <w:r w:rsidR="00BB1BC5" w:rsidRPr="00DA6208">
        <w:rPr>
          <w:rFonts w:ascii="Times New Roman Bold" w:hAnsi="Times New Roman Bold"/>
          <w:b/>
          <w:spacing w:val="-4"/>
          <w:sz w:val="27"/>
          <w:szCs w:val="27"/>
        </w:rPr>
        <w:t>phê duyệt tỷ lệ công chức cần bố trí với từng vị trí việc làm</w:t>
      </w:r>
    </w:p>
    <w:p w:rsidR="00BB1BC5" w:rsidRPr="00DA6208" w:rsidRDefault="00BB1BC5" w:rsidP="00011B58">
      <w:pPr>
        <w:spacing w:after="0" w:line="276" w:lineRule="auto"/>
        <w:ind w:firstLine="567"/>
        <w:jc w:val="both"/>
        <w:rPr>
          <w:b/>
          <w:sz w:val="27"/>
          <w:szCs w:val="27"/>
        </w:rPr>
      </w:pPr>
      <w:r w:rsidRPr="00DA6208">
        <w:rPr>
          <w:b/>
          <w:sz w:val="27"/>
          <w:szCs w:val="27"/>
        </w:rPr>
        <w:t>3.1. Căn cứ quy định</w:t>
      </w:r>
    </w:p>
    <w:p w:rsidR="00BB1BC5" w:rsidRPr="00DA6208" w:rsidRDefault="00BB1BC5" w:rsidP="00011B58">
      <w:pPr>
        <w:spacing w:after="0" w:line="276" w:lineRule="auto"/>
        <w:ind w:firstLine="567"/>
        <w:jc w:val="both"/>
        <w:rPr>
          <w:sz w:val="27"/>
          <w:szCs w:val="27"/>
        </w:rPr>
      </w:pPr>
      <w:r w:rsidRPr="00DA6208">
        <w:rPr>
          <w:b/>
          <w:sz w:val="27"/>
          <w:szCs w:val="27"/>
        </w:rPr>
        <w:t>- Nghị định số 62/2020/NĐ-CP</w:t>
      </w:r>
      <w:r w:rsidRPr="00DA6208">
        <w:rPr>
          <w:rStyle w:val="FootnoteReference"/>
          <w:b/>
          <w:sz w:val="27"/>
          <w:szCs w:val="27"/>
        </w:rPr>
        <w:footnoteReference w:id="25"/>
      </w:r>
      <w:r w:rsidRPr="00DA6208">
        <w:rPr>
          <w:sz w:val="27"/>
          <w:szCs w:val="27"/>
        </w:rPr>
        <w:t xml:space="preserve">: </w:t>
      </w:r>
    </w:p>
    <w:p w:rsidR="00BB1BC5" w:rsidRPr="00DA6208" w:rsidRDefault="00BB1BC5" w:rsidP="00011B58">
      <w:pPr>
        <w:spacing w:after="0" w:line="276" w:lineRule="auto"/>
        <w:ind w:firstLine="567"/>
        <w:jc w:val="both"/>
        <w:rPr>
          <w:sz w:val="27"/>
          <w:szCs w:val="27"/>
        </w:rPr>
      </w:pPr>
      <w:r w:rsidRPr="00DA6208">
        <w:rPr>
          <w:sz w:val="27"/>
          <w:szCs w:val="27"/>
        </w:rPr>
        <w:t>+ Người đứng đầu bộ, ngành, địa phương phê duyệt vị trí việc làm trong các cơ quan, tổ chức thuộc thẩm quyền quản lý (khoản 3 Điều 7).</w:t>
      </w:r>
    </w:p>
    <w:p w:rsidR="00BB1BC5" w:rsidRPr="00DA6208" w:rsidRDefault="00BB1BC5" w:rsidP="00011B58">
      <w:pPr>
        <w:spacing w:after="0" w:line="276" w:lineRule="auto"/>
        <w:ind w:firstLine="567"/>
        <w:jc w:val="both"/>
        <w:rPr>
          <w:sz w:val="27"/>
          <w:szCs w:val="27"/>
        </w:rPr>
      </w:pPr>
      <w:r w:rsidRPr="00DA6208">
        <w:rPr>
          <w:sz w:val="27"/>
          <w:szCs w:val="27"/>
        </w:rPr>
        <w:t>+ Trách nhiệm của Bộ trưởng: Chỉ đạo các cơ quan, tổ chức thuộc bộ, ngành xây dựng đề án vị trí việc làm hoặc đề án điều chỉnh vị trí việc làm; thẩm định đề án vị trí việc làm hoặc đề án điều chỉnh vị trí việc làm; quyết định, điều chỉnh vị trí việc làm trong các cơ quan, tổ chức thuộc phạm vi quản lý (khoản 3 Điều 14).</w:t>
      </w:r>
    </w:p>
    <w:p w:rsidR="00BB1BC5" w:rsidRPr="00DA6208" w:rsidRDefault="00BB1BC5" w:rsidP="00011B58">
      <w:pPr>
        <w:spacing w:after="0" w:line="276" w:lineRule="auto"/>
        <w:ind w:firstLine="567"/>
        <w:jc w:val="both"/>
        <w:rPr>
          <w:sz w:val="27"/>
          <w:szCs w:val="27"/>
        </w:rPr>
      </w:pPr>
      <w:r w:rsidRPr="00DA6208">
        <w:rPr>
          <w:b/>
          <w:sz w:val="27"/>
          <w:szCs w:val="27"/>
        </w:rPr>
        <w:t>- Thông tư số 13/2022/TT-BNV</w:t>
      </w:r>
      <w:r w:rsidRPr="00DA6208">
        <w:rPr>
          <w:rStyle w:val="FootnoteReference"/>
          <w:sz w:val="27"/>
          <w:szCs w:val="27"/>
        </w:rPr>
        <w:footnoteReference w:id="26"/>
      </w:r>
      <w:r w:rsidRPr="00DA6208">
        <w:rPr>
          <w:sz w:val="27"/>
          <w:szCs w:val="27"/>
        </w:rPr>
        <w:t>: Bộ trưởng thực hiện việc xác định cơ cấu ngạch công chức của từng cơ quan, tổ chức hành chính thuộc thẩm quyền quản lý (điểm a khoản 1 Điều 4)</w:t>
      </w:r>
    </w:p>
    <w:p w:rsidR="00BB1BC5" w:rsidRPr="00DA6208" w:rsidRDefault="00BB1BC5" w:rsidP="00011B58">
      <w:pPr>
        <w:spacing w:after="0" w:line="276" w:lineRule="auto"/>
        <w:ind w:firstLine="567"/>
        <w:jc w:val="both"/>
        <w:rPr>
          <w:sz w:val="27"/>
          <w:szCs w:val="27"/>
        </w:rPr>
      </w:pPr>
      <w:r w:rsidRPr="00DA6208">
        <w:rPr>
          <w:b/>
          <w:sz w:val="27"/>
          <w:szCs w:val="27"/>
        </w:rPr>
        <w:lastRenderedPageBreak/>
        <w:t>- Quyết định số 763/QĐ-BTP</w:t>
      </w:r>
      <w:r w:rsidRPr="00DA6208">
        <w:rPr>
          <w:rStyle w:val="FootnoteReference"/>
          <w:sz w:val="27"/>
          <w:szCs w:val="27"/>
        </w:rPr>
        <w:footnoteReference w:id="27"/>
      </w:r>
      <w:r w:rsidRPr="00DA6208">
        <w:rPr>
          <w:sz w:val="27"/>
          <w:szCs w:val="27"/>
        </w:rPr>
        <w:t>: Tổng cục THADS có trách nhiệm xác định cụ thể cơ cấu ngạch công chức cơ quan Tổng cục THADS; hướng dẫn, chỉ đạo Cục trưởng Cục THADS xác định cụ thể cơ cấu ngạch công chức cơ quan Cục THADS và các Chi cục THADS trực thuộc trên cơ sở cơ cấu ngạch công chức được phê duyệt tại Quyết định này và biên chế được cấp có thẩm quyền giao.</w:t>
      </w:r>
    </w:p>
    <w:p w:rsidR="00BB1BC5" w:rsidRPr="00DA6208" w:rsidRDefault="00BB1BC5" w:rsidP="00011B58">
      <w:pPr>
        <w:spacing w:after="0" w:line="276" w:lineRule="auto"/>
        <w:ind w:firstLine="567"/>
        <w:jc w:val="both"/>
        <w:rPr>
          <w:sz w:val="27"/>
          <w:szCs w:val="27"/>
        </w:rPr>
      </w:pPr>
      <w:r w:rsidRPr="00DA6208">
        <w:rPr>
          <w:b/>
          <w:sz w:val="27"/>
          <w:szCs w:val="27"/>
        </w:rPr>
        <w:t>- Luật Cán bộ, công chức</w:t>
      </w:r>
      <w:r w:rsidRPr="00DA6208">
        <w:rPr>
          <w:sz w:val="27"/>
          <w:szCs w:val="27"/>
        </w:rPr>
        <w:t>: Cơ quan quản lý cán bộ, công chức có thẩm quyền thực hiện các nội dung quản lý cán bộ, công chức, trong đó có nội dung xây dựng, quản lý vị trí việc làm và tỷ lệ công chức cần bố trí theo từng vị trí việc làm (khoản 2 Điều 5 và khoản 2 Điều 40)</w:t>
      </w:r>
    </w:p>
    <w:p w:rsidR="00BB1BC5" w:rsidRPr="00DA6208" w:rsidRDefault="00BB1BC5" w:rsidP="00011B58">
      <w:pPr>
        <w:spacing w:after="0" w:line="276" w:lineRule="auto"/>
        <w:ind w:firstLine="567"/>
        <w:jc w:val="both"/>
        <w:rPr>
          <w:sz w:val="27"/>
          <w:szCs w:val="27"/>
        </w:rPr>
      </w:pPr>
      <w:r w:rsidRPr="00DA6208">
        <w:rPr>
          <w:b/>
          <w:sz w:val="27"/>
          <w:szCs w:val="27"/>
        </w:rPr>
        <w:t>- Dự thảo Nghị định quy định vị trí việc làm công chức:</w:t>
      </w:r>
      <w:r w:rsidRPr="00DA6208">
        <w:rPr>
          <w:sz w:val="27"/>
          <w:szCs w:val="27"/>
        </w:rPr>
        <w:t xml:space="preserve"> Thẩm quyền, trách nhiệm của bộ phê duyệt tỷ lệ công chức bố trí theo vị trí việc làm của các cơ quan, tổ chức thuộc phạm vi quản lý (khoản 2 Điều 10).</w:t>
      </w:r>
    </w:p>
    <w:p w:rsidR="00BB1BC5" w:rsidRPr="00DA6208" w:rsidRDefault="00BB1BC5" w:rsidP="00011B58">
      <w:pPr>
        <w:spacing w:after="0" w:line="276" w:lineRule="auto"/>
        <w:ind w:firstLine="567"/>
        <w:jc w:val="both"/>
        <w:rPr>
          <w:sz w:val="27"/>
          <w:szCs w:val="27"/>
        </w:rPr>
      </w:pPr>
      <w:r w:rsidRPr="00DA6208">
        <w:rPr>
          <w:b/>
          <w:sz w:val="27"/>
          <w:szCs w:val="27"/>
        </w:rPr>
        <w:t xml:space="preserve">- Quyết định số 3307/QĐ-BTP: </w:t>
      </w:r>
      <w:r w:rsidRPr="00DA6208">
        <w:rPr>
          <w:sz w:val="27"/>
          <w:szCs w:val="27"/>
        </w:rPr>
        <w:t>Bộ trưởng có thẩm quyền quyết định phê duyệt danh mục, số lượng vị trí việc làm, tỷ lệ công chức theo vị trí việc làm; quyết định thay đổi vị trí việc làm đối với công chức các đơn vị hành chính thuộc Bộ (khoản 1 Điều 4).</w:t>
      </w:r>
    </w:p>
    <w:p w:rsidR="00BB1BC5" w:rsidRPr="00DA6208" w:rsidRDefault="00BB1BC5" w:rsidP="00011B58">
      <w:pPr>
        <w:spacing w:after="0" w:line="276" w:lineRule="auto"/>
        <w:ind w:firstLine="567"/>
        <w:jc w:val="both"/>
        <w:rPr>
          <w:b/>
          <w:sz w:val="27"/>
          <w:szCs w:val="27"/>
        </w:rPr>
      </w:pPr>
      <w:r w:rsidRPr="00DA6208">
        <w:rPr>
          <w:b/>
          <w:sz w:val="27"/>
          <w:szCs w:val="27"/>
        </w:rPr>
        <w:t>- Thông tư số 09/2015/TT-BTP</w:t>
      </w:r>
      <w:r w:rsidRPr="00DA6208">
        <w:rPr>
          <w:rStyle w:val="FootnoteReference"/>
          <w:b/>
          <w:sz w:val="27"/>
          <w:szCs w:val="27"/>
        </w:rPr>
        <w:footnoteReference w:id="28"/>
      </w:r>
      <w:r w:rsidRPr="00DA6208">
        <w:rPr>
          <w:sz w:val="27"/>
          <w:szCs w:val="27"/>
        </w:rPr>
        <w:t>: Bộ trưởng quyết định vị trí việc làm và cơ cấu ngạch công chức, hạng viên chức thuộc Tổng cục THADS và các cơ quan THADS (khoản 2 Điều 3).</w:t>
      </w:r>
    </w:p>
    <w:p w:rsidR="00BB1BC5" w:rsidRPr="00DA6208" w:rsidRDefault="00BB1BC5" w:rsidP="00011B58">
      <w:pPr>
        <w:spacing w:after="0" w:line="276" w:lineRule="auto"/>
        <w:ind w:firstLine="567"/>
        <w:jc w:val="both"/>
        <w:rPr>
          <w:b/>
          <w:sz w:val="27"/>
          <w:szCs w:val="27"/>
        </w:rPr>
      </w:pPr>
      <w:r w:rsidRPr="00DA6208">
        <w:rPr>
          <w:b/>
          <w:sz w:val="27"/>
          <w:szCs w:val="27"/>
        </w:rPr>
        <w:t>3.2. Đề xuất của Cục Quản lý THADS</w:t>
      </w:r>
    </w:p>
    <w:p w:rsidR="0011649E" w:rsidRPr="00DA6208" w:rsidRDefault="0011649E" w:rsidP="00011B58">
      <w:pPr>
        <w:spacing w:after="0" w:line="276" w:lineRule="auto"/>
        <w:ind w:firstLine="567"/>
        <w:jc w:val="both"/>
        <w:rPr>
          <w:sz w:val="27"/>
          <w:szCs w:val="27"/>
        </w:rPr>
      </w:pPr>
      <w:r w:rsidRPr="00DA6208">
        <w:rPr>
          <w:sz w:val="27"/>
          <w:szCs w:val="27"/>
        </w:rPr>
        <w:t>Cục Quản lý THADS đề xuất nội dung phân cấp, phân công, ủy quyền như sau:</w:t>
      </w:r>
    </w:p>
    <w:p w:rsidR="00B71EEE" w:rsidRPr="00DA6208" w:rsidRDefault="00B71EEE" w:rsidP="00011B58">
      <w:pPr>
        <w:spacing w:after="0" w:line="276" w:lineRule="auto"/>
        <w:ind w:firstLine="567"/>
        <w:jc w:val="both"/>
        <w:rPr>
          <w:sz w:val="27"/>
          <w:szCs w:val="27"/>
        </w:rPr>
      </w:pPr>
      <w:r w:rsidRPr="00DA6208">
        <w:rPr>
          <w:i/>
          <w:sz w:val="27"/>
          <w:szCs w:val="27"/>
        </w:rPr>
        <w:t>a) Dự thảo Thông tư:</w:t>
      </w:r>
      <w:r w:rsidRPr="00DA6208">
        <w:rPr>
          <w:sz w:val="27"/>
          <w:szCs w:val="27"/>
        </w:rPr>
        <w:t xml:space="preserve"> Căn cứ vị trí việc làm đã được Bộ trưởng phê duyệt, Cục trưởng Cục Quản lý THADS phê duyệt tỷ lệ công chức cần bố trí từng vị trí việc làm của các </w:t>
      </w:r>
      <w:r w:rsidR="00A21887" w:rsidRPr="00DA6208">
        <w:rPr>
          <w:sz w:val="27"/>
          <w:szCs w:val="27"/>
        </w:rPr>
        <w:t>Ban và tương đương</w:t>
      </w:r>
      <w:r w:rsidRPr="00DA6208">
        <w:rPr>
          <w:sz w:val="27"/>
          <w:szCs w:val="27"/>
        </w:rPr>
        <w:t xml:space="preserve"> thuộc Cục Quản lý THADS.</w:t>
      </w:r>
    </w:p>
    <w:p w:rsidR="00B71EEE" w:rsidRPr="00DA6208" w:rsidRDefault="00B71EEE" w:rsidP="00011B58">
      <w:pPr>
        <w:spacing w:after="0" w:line="276" w:lineRule="auto"/>
        <w:ind w:firstLine="567"/>
        <w:jc w:val="both"/>
        <w:rPr>
          <w:sz w:val="27"/>
          <w:szCs w:val="27"/>
        </w:rPr>
      </w:pPr>
      <w:r w:rsidRPr="00DA6208">
        <w:rPr>
          <w:i/>
          <w:sz w:val="27"/>
          <w:szCs w:val="27"/>
        </w:rPr>
        <w:t>b) Dự thảo Quyết định phân công, ủy quyền của Bộ trưởng Bộ Tư pháp:</w:t>
      </w:r>
      <w:r w:rsidRPr="00DA6208">
        <w:rPr>
          <w:sz w:val="27"/>
          <w:szCs w:val="27"/>
        </w:rPr>
        <w:t xml:space="preserve"> Căn cứ vị trí việc làm đã được Bộ trưởng phê duyệt, Trưởng THADS cấp tỉnh phê duyệt tỷ lệ công chức cần bố trí từng vị trí việc làm của các </w:t>
      </w:r>
      <w:r w:rsidR="00A21887" w:rsidRPr="00DA6208">
        <w:rPr>
          <w:sz w:val="27"/>
          <w:szCs w:val="27"/>
        </w:rPr>
        <w:t>Phòng và tương đương thuộc THADS cấp tỉnh</w:t>
      </w:r>
      <w:r w:rsidRPr="00DA6208">
        <w:rPr>
          <w:sz w:val="27"/>
          <w:szCs w:val="27"/>
        </w:rPr>
        <w:t>.</w:t>
      </w:r>
    </w:p>
    <w:p w:rsidR="009514D5" w:rsidRPr="00DA6208" w:rsidRDefault="009514D5" w:rsidP="00011B58">
      <w:pPr>
        <w:spacing w:after="0" w:line="276" w:lineRule="auto"/>
        <w:ind w:firstLine="567"/>
        <w:jc w:val="both"/>
        <w:rPr>
          <w:b/>
          <w:sz w:val="27"/>
          <w:szCs w:val="27"/>
        </w:rPr>
      </w:pPr>
      <w:r w:rsidRPr="00DA6208">
        <w:rPr>
          <w:b/>
          <w:sz w:val="27"/>
          <w:szCs w:val="27"/>
        </w:rPr>
        <w:t>4. Về thẩm quyền quản lý biên chế</w:t>
      </w:r>
    </w:p>
    <w:p w:rsidR="00590ACA" w:rsidRPr="00DA6208" w:rsidRDefault="00590ACA" w:rsidP="00011B58">
      <w:pPr>
        <w:spacing w:after="0" w:line="276" w:lineRule="auto"/>
        <w:ind w:firstLine="567"/>
        <w:jc w:val="both"/>
        <w:rPr>
          <w:b/>
          <w:sz w:val="27"/>
          <w:szCs w:val="27"/>
        </w:rPr>
      </w:pPr>
      <w:r w:rsidRPr="00DA6208">
        <w:rPr>
          <w:b/>
          <w:sz w:val="27"/>
          <w:szCs w:val="27"/>
        </w:rPr>
        <w:t>4.1. Căn cứ quy định</w:t>
      </w:r>
    </w:p>
    <w:p w:rsidR="00590ACA" w:rsidRPr="00DA6208" w:rsidRDefault="00590ACA" w:rsidP="00011B58">
      <w:pPr>
        <w:spacing w:after="0" w:line="276" w:lineRule="auto"/>
        <w:ind w:firstLine="567"/>
        <w:jc w:val="both"/>
        <w:rPr>
          <w:sz w:val="27"/>
          <w:szCs w:val="27"/>
        </w:rPr>
      </w:pPr>
      <w:r w:rsidRPr="00DA6208">
        <w:rPr>
          <w:sz w:val="27"/>
          <w:szCs w:val="27"/>
        </w:rPr>
        <w:t>-</w:t>
      </w:r>
      <w:r w:rsidRPr="00DA6208">
        <w:rPr>
          <w:b/>
          <w:sz w:val="27"/>
          <w:szCs w:val="27"/>
        </w:rPr>
        <w:t xml:space="preserve"> Nghị định số 62/2020/NĐ-CP:</w:t>
      </w:r>
      <w:r w:rsidRPr="00DA6208">
        <w:rPr>
          <w:sz w:val="27"/>
          <w:szCs w:val="27"/>
        </w:rPr>
        <w:t xml:space="preserve"> </w:t>
      </w:r>
    </w:p>
    <w:p w:rsidR="00590ACA" w:rsidRPr="00DA6208" w:rsidRDefault="00590ACA" w:rsidP="00011B58">
      <w:pPr>
        <w:spacing w:after="0" w:line="276" w:lineRule="auto"/>
        <w:ind w:firstLine="567"/>
        <w:jc w:val="both"/>
        <w:rPr>
          <w:sz w:val="27"/>
          <w:szCs w:val="27"/>
        </w:rPr>
      </w:pPr>
      <w:r w:rsidRPr="00DA6208">
        <w:rPr>
          <w:sz w:val="27"/>
          <w:szCs w:val="27"/>
        </w:rPr>
        <w:t>+ Bộ, ngành, địa phương quyết định giao biên chế công chức đối với từng cơ quan, tổ chức thuộc bộ, ngành, địa phương trong số biên chế công chức được cấp có thẩm quyền giao (khoản 4 Điều 10).</w:t>
      </w:r>
    </w:p>
    <w:p w:rsidR="00590ACA" w:rsidRPr="00DA6208" w:rsidRDefault="00590ACA" w:rsidP="00011B58">
      <w:pPr>
        <w:spacing w:after="0" w:line="276" w:lineRule="auto"/>
        <w:ind w:firstLine="567"/>
        <w:jc w:val="both"/>
        <w:rPr>
          <w:sz w:val="27"/>
          <w:szCs w:val="27"/>
        </w:rPr>
      </w:pPr>
      <w:r w:rsidRPr="00DA6208">
        <w:rPr>
          <w:sz w:val="27"/>
          <w:szCs w:val="27"/>
        </w:rPr>
        <w:lastRenderedPageBreak/>
        <w:t>+ Trách nhiệm của Bộ trưởng: Quyết định giao biên chế công chức đối với từng cơ quan, tổ chức thuộc bộ, ngành trong số biên chế công chức được cấp có thẩm quyền giao (khoản 5 Điều 14).</w:t>
      </w:r>
    </w:p>
    <w:p w:rsidR="00590ACA" w:rsidRPr="00DA6208" w:rsidRDefault="00590ACA" w:rsidP="00011B58">
      <w:pPr>
        <w:spacing w:after="0" w:line="276" w:lineRule="auto"/>
        <w:ind w:firstLine="567"/>
        <w:jc w:val="both"/>
        <w:rPr>
          <w:sz w:val="27"/>
          <w:szCs w:val="27"/>
        </w:rPr>
      </w:pPr>
      <w:r w:rsidRPr="00DA6208">
        <w:rPr>
          <w:sz w:val="27"/>
          <w:szCs w:val="27"/>
        </w:rPr>
        <w:t xml:space="preserve">- </w:t>
      </w:r>
      <w:r w:rsidRPr="00DA6208">
        <w:rPr>
          <w:b/>
          <w:sz w:val="27"/>
          <w:szCs w:val="27"/>
        </w:rPr>
        <w:t xml:space="preserve">Thông tư số 23/2025/TT-BTP: </w:t>
      </w:r>
      <w:r w:rsidRPr="00DA6208">
        <w:rPr>
          <w:sz w:val="27"/>
          <w:szCs w:val="27"/>
        </w:rPr>
        <w:t>Cục trưởng quyết định giao biên chế công chức đối với từng tổ chức hành chính thuộc cơ cấu tổ chức của đơn vị trong tổng số biên chế công chức của đơn vị được Bộ trưởng giao hằng năm và bảo đảm tiêu chí thành lập tổ chức trực thuộc theo quy định của pháp luật (Điều 5).</w:t>
      </w:r>
    </w:p>
    <w:p w:rsidR="00590ACA" w:rsidRPr="00DA6208" w:rsidRDefault="00590ACA" w:rsidP="00011B58">
      <w:pPr>
        <w:spacing w:after="0" w:line="276" w:lineRule="auto"/>
        <w:ind w:firstLine="567"/>
        <w:jc w:val="both"/>
        <w:rPr>
          <w:sz w:val="27"/>
          <w:szCs w:val="27"/>
        </w:rPr>
      </w:pPr>
      <w:r w:rsidRPr="00DA6208">
        <w:rPr>
          <w:b/>
          <w:sz w:val="27"/>
          <w:szCs w:val="27"/>
        </w:rPr>
        <w:t xml:space="preserve">- Quyết định số 3307/QĐ-BTP: </w:t>
      </w:r>
      <w:r w:rsidRPr="00DA6208">
        <w:rPr>
          <w:sz w:val="27"/>
          <w:szCs w:val="27"/>
        </w:rPr>
        <w:t xml:space="preserve">Bộ trưởng có thẩm quyền quyết định giao biên chế công chức đối với từng đơn vị hành chính trong tổng số biên chế công chức của Bộ được cấp có thẩm quyền giao; Phê duyệt đề án tinh giản biên chế đối với công chức của Bộ, các đơn vị thuộc Bộ và danh sách tinh giản biên chế đối với công chức của Bộ; Quyết định giải quyết chế độ tinh giản biên chế đối với công chức là </w:t>
      </w:r>
      <w:r w:rsidR="008A72AB" w:rsidRPr="00DA6208">
        <w:rPr>
          <w:sz w:val="27"/>
          <w:szCs w:val="27"/>
        </w:rPr>
        <w:t>Lãnh đạo</w:t>
      </w:r>
      <w:r w:rsidRPr="00DA6208">
        <w:rPr>
          <w:sz w:val="27"/>
          <w:szCs w:val="27"/>
        </w:rPr>
        <w:t xml:space="preserve"> cấp Vụ và tương đương trở xuống của các đơn vị hành chính thuộc Bộ (khoản 1 Điều 5). </w:t>
      </w:r>
    </w:p>
    <w:p w:rsidR="00590ACA" w:rsidRPr="00DA6208" w:rsidRDefault="00590ACA" w:rsidP="00011B58">
      <w:pPr>
        <w:spacing w:after="0" w:line="276" w:lineRule="auto"/>
        <w:ind w:firstLine="567"/>
        <w:jc w:val="both"/>
        <w:rPr>
          <w:b/>
          <w:sz w:val="27"/>
          <w:szCs w:val="27"/>
        </w:rPr>
      </w:pPr>
      <w:r w:rsidRPr="00DA6208">
        <w:rPr>
          <w:b/>
          <w:sz w:val="27"/>
          <w:szCs w:val="27"/>
        </w:rPr>
        <w:t>- Thông tư số 09/2015/TT-BTP:</w:t>
      </w:r>
    </w:p>
    <w:p w:rsidR="00590ACA" w:rsidRPr="00DA6208" w:rsidRDefault="00590ACA" w:rsidP="00011B58">
      <w:pPr>
        <w:spacing w:after="0" w:line="276" w:lineRule="auto"/>
        <w:ind w:firstLine="567"/>
        <w:jc w:val="both"/>
        <w:rPr>
          <w:sz w:val="27"/>
          <w:szCs w:val="27"/>
        </w:rPr>
      </w:pPr>
      <w:r w:rsidRPr="00DA6208">
        <w:rPr>
          <w:sz w:val="27"/>
          <w:szCs w:val="27"/>
        </w:rPr>
        <w:t>+ Bộ trưởng có thẩm quyền giao chỉ tiêu biên chế công chức hành chính đối với Tổng cục THADS và tổng biên chế công chức hành chính của các Cục THADS và các Chi cục THADS; giao số lượng người làm việc đối với đơn vị sự nghiệp thuộc Tổng cục THADS (khoản 4 Điều 3).</w:t>
      </w:r>
    </w:p>
    <w:p w:rsidR="00590ACA" w:rsidRPr="00DA6208" w:rsidRDefault="00590ACA" w:rsidP="00011B58">
      <w:pPr>
        <w:spacing w:after="0" w:line="276" w:lineRule="auto"/>
        <w:ind w:firstLine="567"/>
        <w:jc w:val="both"/>
        <w:rPr>
          <w:sz w:val="27"/>
          <w:szCs w:val="27"/>
        </w:rPr>
      </w:pPr>
      <w:r w:rsidRPr="00DA6208">
        <w:rPr>
          <w:sz w:val="27"/>
          <w:szCs w:val="27"/>
        </w:rPr>
        <w:t>+ Tổng cục trưởng Tổng cục THADS có thẩm quyền giao chỉ tiêu biên chế công chức hành chính đối với các đơn vị thuộc Tổng cục THADS; tổng biên chế công chức hành chính đối với các cơ quan THADS từng tỉnh, thành phố trực thuộc Trung ương và biên chế của Cục THADS (khoản 1 Điều 4).</w:t>
      </w:r>
    </w:p>
    <w:p w:rsidR="00590ACA" w:rsidRPr="00DA6208" w:rsidRDefault="00590ACA" w:rsidP="00011B58">
      <w:pPr>
        <w:spacing w:after="0" w:line="276" w:lineRule="auto"/>
        <w:ind w:firstLine="567"/>
        <w:jc w:val="both"/>
        <w:rPr>
          <w:sz w:val="27"/>
          <w:szCs w:val="27"/>
        </w:rPr>
      </w:pPr>
      <w:r w:rsidRPr="00DA6208">
        <w:rPr>
          <w:sz w:val="27"/>
          <w:szCs w:val="27"/>
        </w:rPr>
        <w:t>+ Cục trưởng Cục THADS có thẩm quyền giao chỉ tiêu biên chế công chức hành chính đối với các phòng và tương đương thuộc Cục THADS và các Chi cục THADS trực thuộc (khoản 1 Điều 5).</w:t>
      </w:r>
    </w:p>
    <w:p w:rsidR="00590ACA" w:rsidRPr="00DA6208" w:rsidRDefault="00590ACA" w:rsidP="00011B58">
      <w:pPr>
        <w:spacing w:after="0" w:line="276" w:lineRule="auto"/>
        <w:ind w:firstLine="567"/>
        <w:jc w:val="both"/>
        <w:rPr>
          <w:sz w:val="27"/>
          <w:szCs w:val="27"/>
        </w:rPr>
      </w:pPr>
      <w:r w:rsidRPr="00DA6208">
        <w:rPr>
          <w:sz w:val="27"/>
          <w:szCs w:val="27"/>
        </w:rPr>
        <w:t>+ Chi cục trưởng Chi cục THADS có thẩm quyền đề xuất với Cục trưởng Cục THADS về biên chế đối với công chức của Chi cục (khoản 2 Điều 6).</w:t>
      </w:r>
    </w:p>
    <w:p w:rsidR="00590ACA" w:rsidRPr="00DA6208" w:rsidRDefault="00590ACA" w:rsidP="00011B58">
      <w:pPr>
        <w:spacing w:after="0" w:line="276" w:lineRule="auto"/>
        <w:ind w:firstLine="567"/>
        <w:jc w:val="both"/>
        <w:rPr>
          <w:b/>
          <w:sz w:val="27"/>
          <w:szCs w:val="27"/>
        </w:rPr>
      </w:pPr>
      <w:r w:rsidRPr="00DA6208">
        <w:rPr>
          <w:b/>
          <w:sz w:val="27"/>
          <w:szCs w:val="27"/>
        </w:rPr>
        <w:t>4.2. Đề xuất của Cục Quản lý THADS</w:t>
      </w:r>
    </w:p>
    <w:p w:rsidR="004D555B" w:rsidRPr="00DA6208" w:rsidRDefault="004D555B" w:rsidP="00011B58">
      <w:pPr>
        <w:spacing w:after="0" w:line="276" w:lineRule="auto"/>
        <w:ind w:firstLine="567"/>
        <w:jc w:val="both"/>
        <w:rPr>
          <w:sz w:val="27"/>
          <w:szCs w:val="27"/>
        </w:rPr>
      </w:pPr>
      <w:r w:rsidRPr="00DA6208">
        <w:rPr>
          <w:sz w:val="27"/>
          <w:szCs w:val="27"/>
        </w:rPr>
        <w:t>Cục Quản lý THADS đề xuất nội dung phân cấp, phân công, ủy quyền như sau:</w:t>
      </w:r>
    </w:p>
    <w:p w:rsidR="00794325" w:rsidRPr="00DA6208" w:rsidRDefault="00794325" w:rsidP="00FE186B">
      <w:pPr>
        <w:spacing w:after="0"/>
        <w:ind w:firstLine="567"/>
        <w:jc w:val="both"/>
        <w:rPr>
          <w:sz w:val="27"/>
          <w:szCs w:val="27"/>
        </w:rPr>
      </w:pPr>
      <w:r w:rsidRPr="00DA6208">
        <w:rPr>
          <w:i/>
          <w:sz w:val="27"/>
          <w:szCs w:val="27"/>
        </w:rPr>
        <w:t>a) Dự thảo Thông tư:</w:t>
      </w:r>
      <w:r w:rsidRPr="00DA6208">
        <w:rPr>
          <w:sz w:val="27"/>
          <w:szCs w:val="27"/>
        </w:rPr>
        <w:t xml:space="preserve"> Cục trưởng Cục Quản lý THADS quyết định giao biên chế công chức đối với các đơn vị thuộc cơ quan Cục Quản lý THADS và từng THADS cấp tỉnh trong tổng số biên chế công chức của Cục Quản lý THADS được Bộ trưởng giao hằng năm và đảm bảo tiêu chí thành lập tổ chức trực thuộc theo quy định pháp luật.</w:t>
      </w:r>
    </w:p>
    <w:p w:rsidR="00794325" w:rsidRPr="00DA6208" w:rsidRDefault="00794325" w:rsidP="00011B58">
      <w:pPr>
        <w:ind w:firstLine="567"/>
        <w:jc w:val="both"/>
      </w:pPr>
      <w:r w:rsidRPr="00DA6208">
        <w:rPr>
          <w:i/>
          <w:sz w:val="27"/>
          <w:szCs w:val="27"/>
        </w:rPr>
        <w:t>b) Dự thảo Quyết định phân công, ủy quyền của Bộ trưởng Bộ Tư pháp:</w:t>
      </w:r>
      <w:r w:rsidRPr="00DA6208">
        <w:rPr>
          <w:sz w:val="27"/>
          <w:szCs w:val="27"/>
        </w:rPr>
        <w:t xml:space="preserve"> Trưởng THADS cấp tỉnh quyết định giao biên chế công chức đối với các đơn vị thuộc cơ quan THADS cấp tỉnh trong tổng số biên chế công chức của THADS cấp tỉnh được Cục trưởng Cục Quản lý THADS giao hằng năm và đảm bảo tiêu chí thành lập tổ chức trực thuộc theo quy định pháp luật.</w:t>
      </w:r>
    </w:p>
    <w:p w:rsidR="00DB1741" w:rsidRPr="00DA6208" w:rsidRDefault="00DB1741" w:rsidP="00011B58">
      <w:pPr>
        <w:spacing w:after="0" w:line="276" w:lineRule="auto"/>
        <w:ind w:firstLine="567"/>
        <w:jc w:val="both"/>
        <w:rPr>
          <w:b/>
          <w:sz w:val="27"/>
          <w:szCs w:val="27"/>
        </w:rPr>
      </w:pPr>
      <w:r w:rsidRPr="00DA6208">
        <w:rPr>
          <w:b/>
          <w:sz w:val="27"/>
          <w:szCs w:val="27"/>
        </w:rPr>
        <w:lastRenderedPageBreak/>
        <w:t>5. Về thẩm quyền tuyển dụng công chức, tiếp nhận vào làm công chức, tiếp nhận công chức</w:t>
      </w:r>
    </w:p>
    <w:p w:rsidR="00DB1741" w:rsidRPr="00DA6208" w:rsidRDefault="006315C2" w:rsidP="00011B58">
      <w:pPr>
        <w:spacing w:after="0" w:line="276" w:lineRule="auto"/>
        <w:ind w:firstLine="567"/>
        <w:jc w:val="both"/>
        <w:rPr>
          <w:b/>
          <w:sz w:val="27"/>
          <w:szCs w:val="27"/>
        </w:rPr>
      </w:pPr>
      <w:r w:rsidRPr="00DA6208">
        <w:rPr>
          <w:b/>
          <w:sz w:val="27"/>
          <w:szCs w:val="27"/>
        </w:rPr>
        <w:t>5.1. Căn cứ quy định</w:t>
      </w:r>
    </w:p>
    <w:p w:rsidR="006315C2" w:rsidRPr="00DA6208" w:rsidRDefault="006315C2" w:rsidP="00011B58">
      <w:pPr>
        <w:spacing w:after="0" w:line="276" w:lineRule="auto"/>
        <w:ind w:firstLine="567"/>
        <w:jc w:val="both"/>
        <w:rPr>
          <w:sz w:val="27"/>
          <w:szCs w:val="27"/>
        </w:rPr>
      </w:pPr>
      <w:r w:rsidRPr="00DA6208">
        <w:rPr>
          <w:b/>
          <w:sz w:val="27"/>
          <w:szCs w:val="27"/>
        </w:rPr>
        <w:t>- Luật Cán bộ, công chức</w:t>
      </w:r>
      <w:r w:rsidRPr="00DA6208">
        <w:rPr>
          <w:sz w:val="27"/>
          <w:szCs w:val="27"/>
        </w:rPr>
        <w:t xml:space="preserve">: </w:t>
      </w:r>
    </w:p>
    <w:p w:rsidR="006315C2" w:rsidRPr="00DA6208" w:rsidRDefault="006315C2" w:rsidP="00011B58">
      <w:pPr>
        <w:spacing w:after="0" w:line="276" w:lineRule="auto"/>
        <w:ind w:firstLine="567"/>
        <w:jc w:val="both"/>
        <w:rPr>
          <w:sz w:val="27"/>
          <w:szCs w:val="27"/>
        </w:rPr>
      </w:pPr>
      <w:r w:rsidRPr="00DA6208">
        <w:rPr>
          <w:sz w:val="27"/>
          <w:szCs w:val="27"/>
        </w:rPr>
        <w:t xml:space="preserve">+ Cơ quan quản lý công chức thực hiện tuyển dụng hoặc phân cấp, ủy quyền thẩm quyền tuyển dụng cho cơ quan sử dụng công chức thực hiện (khoản 3 Điều 20). </w:t>
      </w:r>
    </w:p>
    <w:p w:rsidR="006315C2" w:rsidRPr="00DA6208" w:rsidRDefault="006315C2" w:rsidP="00011B58">
      <w:pPr>
        <w:spacing w:after="0" w:line="276" w:lineRule="auto"/>
        <w:ind w:firstLine="567"/>
        <w:jc w:val="both"/>
        <w:rPr>
          <w:sz w:val="27"/>
          <w:szCs w:val="27"/>
        </w:rPr>
      </w:pPr>
      <w:r w:rsidRPr="00DA6208">
        <w:rPr>
          <w:sz w:val="27"/>
          <w:szCs w:val="27"/>
        </w:rPr>
        <w:t>+ Ngoài việc tuyển dụng công chức thông qua thi tuyển hoặc xét tuyển, cơ quan quản lý công chức quyết định tiếp nhận vào làm công chức (khoản 2 Điều 20)</w:t>
      </w:r>
      <w:r w:rsidR="006D0F2C" w:rsidRPr="00DA6208">
        <w:rPr>
          <w:sz w:val="27"/>
          <w:szCs w:val="27"/>
        </w:rPr>
        <w:t>.</w:t>
      </w:r>
    </w:p>
    <w:p w:rsidR="006315C2" w:rsidRPr="00DA6208" w:rsidRDefault="006315C2" w:rsidP="00011B58">
      <w:pPr>
        <w:spacing w:after="0" w:line="276" w:lineRule="auto"/>
        <w:ind w:firstLine="567"/>
        <w:jc w:val="both"/>
        <w:rPr>
          <w:sz w:val="27"/>
          <w:szCs w:val="27"/>
        </w:rPr>
      </w:pPr>
      <w:r w:rsidRPr="00DA6208">
        <w:rPr>
          <w:b/>
          <w:sz w:val="27"/>
          <w:szCs w:val="27"/>
        </w:rPr>
        <w:t>- Nghị định số 170/2025/NĐ-CP:</w:t>
      </w:r>
      <w:r w:rsidRPr="00DA6208">
        <w:rPr>
          <w:sz w:val="27"/>
          <w:szCs w:val="27"/>
        </w:rPr>
        <w:t xml:space="preserve"> </w:t>
      </w:r>
    </w:p>
    <w:p w:rsidR="006315C2" w:rsidRPr="00DA6208" w:rsidRDefault="006315C2" w:rsidP="00011B58">
      <w:pPr>
        <w:spacing w:after="0" w:line="276" w:lineRule="auto"/>
        <w:ind w:firstLine="567"/>
        <w:jc w:val="both"/>
        <w:rPr>
          <w:sz w:val="27"/>
          <w:szCs w:val="27"/>
        </w:rPr>
      </w:pPr>
      <w:r w:rsidRPr="00DA6208">
        <w:rPr>
          <w:sz w:val="27"/>
          <w:szCs w:val="27"/>
        </w:rPr>
        <w:t>+ Cơ quan có thẩm quyền tuyển dụng công chức: 1. Cơ quan quản lý công chức. 2. Cơ quan sử dụng công chức được giao biên chế, kinh phí hoạt động, có con dấu và tài khoản riêng, được phân cấp/ thẩm quyền hoặc ủy quyền tuyển dụng công chức (Điều 7).</w:t>
      </w:r>
    </w:p>
    <w:p w:rsidR="00B5784D" w:rsidRPr="00DA6208" w:rsidRDefault="00B5784D" w:rsidP="00011B58">
      <w:pPr>
        <w:spacing w:after="0" w:line="276" w:lineRule="auto"/>
        <w:ind w:firstLine="567"/>
        <w:jc w:val="both"/>
        <w:rPr>
          <w:sz w:val="27"/>
          <w:szCs w:val="27"/>
        </w:rPr>
      </w:pPr>
      <w:r w:rsidRPr="00DA6208">
        <w:rPr>
          <w:sz w:val="27"/>
          <w:szCs w:val="27"/>
        </w:rPr>
        <w:t>+ Quy trình, thủ tục tuyển dụng công chức đã quy định rõ thẩm quyền của cơ quan có thẩm quyền tuyển dụng công chức</w:t>
      </w:r>
      <w:r w:rsidR="00372139" w:rsidRPr="00DA6208">
        <w:rPr>
          <w:sz w:val="27"/>
          <w:szCs w:val="27"/>
        </w:rPr>
        <w:t xml:space="preserve"> </w:t>
      </w:r>
      <w:r w:rsidR="002C26FF" w:rsidRPr="00DA6208">
        <w:rPr>
          <w:sz w:val="27"/>
          <w:szCs w:val="27"/>
        </w:rPr>
        <w:t>trong việc</w:t>
      </w:r>
      <w:r w:rsidR="00372139" w:rsidRPr="00DA6208">
        <w:rPr>
          <w:sz w:val="27"/>
          <w:szCs w:val="27"/>
        </w:rPr>
        <w:t xml:space="preserve"> xây dựng kế hoạch tuyển dụng, thành lập Hội đồng tuyển dụng, công nhận kết quả thi tuyển, xét tuyển, quyết định hình thức thi, số lượng câu hỏi (đối với thi tuyển vào vị trí việc làm xếp </w:t>
      </w:r>
      <w:r w:rsidR="00A21887" w:rsidRPr="00DA6208">
        <w:rPr>
          <w:sz w:val="27"/>
          <w:szCs w:val="27"/>
        </w:rPr>
        <w:t>ngạch Chuyên viên</w:t>
      </w:r>
      <w:r w:rsidR="00372139" w:rsidRPr="00DA6208">
        <w:rPr>
          <w:sz w:val="27"/>
          <w:szCs w:val="27"/>
        </w:rPr>
        <w:t xml:space="preserve"> và tương đương), nội dung, hình thức thi Đề án (đối với thi tuyển vào vị trí việc làm xếp </w:t>
      </w:r>
      <w:r w:rsidR="00A21887" w:rsidRPr="00DA6208">
        <w:rPr>
          <w:sz w:val="27"/>
          <w:szCs w:val="27"/>
        </w:rPr>
        <w:t>ngạch Chuyên viên</w:t>
      </w:r>
      <w:r w:rsidR="00372139" w:rsidRPr="00DA6208">
        <w:rPr>
          <w:sz w:val="27"/>
          <w:szCs w:val="27"/>
        </w:rPr>
        <w:t xml:space="preserve"> cao cấp và tương đương), quyết định ngoại ngữ thi, nội dung, hình thức, thời gian, xác định số điểm đạt kết quả, xác định người trúng tuyển, </w:t>
      </w:r>
      <w:r w:rsidR="00180C71" w:rsidRPr="00DA6208">
        <w:rPr>
          <w:sz w:val="27"/>
          <w:szCs w:val="27"/>
        </w:rPr>
        <w:t>quyết định tuyển dụng, hủy bỏ quyết định tuyển dụng.</w:t>
      </w:r>
    </w:p>
    <w:p w:rsidR="006D0F2C" w:rsidRPr="00DA6208" w:rsidRDefault="006D0F2C" w:rsidP="00011B58">
      <w:pPr>
        <w:spacing w:after="0" w:line="276" w:lineRule="auto"/>
        <w:ind w:firstLine="567"/>
        <w:jc w:val="both"/>
        <w:rPr>
          <w:sz w:val="27"/>
          <w:szCs w:val="27"/>
        </w:rPr>
      </w:pPr>
      <w:r w:rsidRPr="00DA6208">
        <w:rPr>
          <w:sz w:val="27"/>
          <w:szCs w:val="27"/>
        </w:rPr>
        <w:t xml:space="preserve">+ Thẩm quyền tiếp nhận vào làm công chức: (1) Người đứng đầu cơ quan có thẩm quyền tuyển dụng quyết định tiếp nhận đối với các trường hợp: (i) viên chức công tác tại đơn vị sự nghiệp công lập; (ii) người hưởng lương trong Quân đội nhân dân, Công an nhân dân, tổ chức cơ yếu mà không phải là công chức; (iii) người đã từng là cán bộ, công chức sau đó được cấp có thẩm quyền điều động, luân chuyển giữ các vị trí công tác không phải là cán bộ, công chức tại các cơ quan, tổ chức khác; (2) Người đứng đầu cơ quan quản lý công chức quyết định tiếp nhận đối với các trường hợp: (i) chuyên gia, nhà khoa học, luật gia, luật sư giỏi, doanh nhân tiêu biểu, xuất sắc đang công tác tại cơ quan, tổ chức, đơn vị ngoài khu vực công lập theo chính sách thu hút đối với người có tài năng; (ii) người đang giữ chức vụ, chức danh </w:t>
      </w:r>
      <w:r w:rsidR="008A72AB" w:rsidRPr="00DA6208">
        <w:rPr>
          <w:sz w:val="27"/>
          <w:szCs w:val="27"/>
        </w:rPr>
        <w:t>Lãnh đạo</w:t>
      </w:r>
      <w:r w:rsidRPr="00DA6208">
        <w:rPr>
          <w:sz w:val="27"/>
          <w:szCs w:val="27"/>
        </w:rPr>
        <w:t xml:space="preserve">, quản lý từ cấp phòng trở lên tại doanh nghiệp do Nhà nước nắm giữ 100% vốn điều lệ hoặc tại doanh nghiệp do Nhà nước nắm giữ trên 50% vốn điều lệ hoặc tổng số cổ phần có quyền biểu quyết; (iii) người được tuyển dụng theo chỉ tiêu biên chế được cấp có thẩm quyền giao làm việc trong các hội do Đảng và Nhà nước giao nhiệm vụ; (iv) người hoạt động không chuyên trách ở cấp xã trước ngày </w:t>
      </w:r>
      <w:r w:rsidR="00340BDB" w:rsidRPr="00DA6208">
        <w:rPr>
          <w:sz w:val="27"/>
          <w:szCs w:val="27"/>
        </w:rPr>
        <w:t>01/7/2025</w:t>
      </w:r>
      <w:r w:rsidRPr="00DA6208">
        <w:rPr>
          <w:sz w:val="27"/>
          <w:szCs w:val="27"/>
        </w:rPr>
        <w:t>;</w:t>
      </w:r>
      <w:r w:rsidR="00340BDB" w:rsidRPr="00DA6208">
        <w:rPr>
          <w:sz w:val="27"/>
          <w:szCs w:val="27"/>
        </w:rPr>
        <w:t xml:space="preserve"> (v) đ</w:t>
      </w:r>
      <w:r w:rsidRPr="00DA6208">
        <w:rPr>
          <w:sz w:val="27"/>
          <w:szCs w:val="27"/>
        </w:rPr>
        <w:t>ội viên Đề án thí điểm tuyển chọn trí thức trẻ tình nguyện về các xã tham gia phát triển nông thôn, miền núi giai đoạn 2013 - 2020 đăng ký hợp đồng lao động làm việc tại xã (trướ</w:t>
      </w:r>
      <w:r w:rsidR="00340BDB" w:rsidRPr="00DA6208">
        <w:rPr>
          <w:sz w:val="27"/>
          <w:szCs w:val="27"/>
        </w:rPr>
        <w:t>c 01/</w:t>
      </w:r>
      <w:r w:rsidRPr="00DA6208">
        <w:rPr>
          <w:sz w:val="27"/>
          <w:szCs w:val="27"/>
        </w:rPr>
        <w:t>7</w:t>
      </w:r>
      <w:r w:rsidR="00340BDB" w:rsidRPr="00DA6208">
        <w:rPr>
          <w:sz w:val="27"/>
          <w:szCs w:val="27"/>
        </w:rPr>
        <w:t>/</w:t>
      </w:r>
      <w:r w:rsidRPr="00DA6208">
        <w:rPr>
          <w:sz w:val="27"/>
          <w:szCs w:val="27"/>
        </w:rPr>
        <w:t>2025) vào làm việc tại xã (kể từ</w:t>
      </w:r>
      <w:r w:rsidR="00340BDB" w:rsidRPr="00DA6208">
        <w:rPr>
          <w:sz w:val="27"/>
          <w:szCs w:val="27"/>
        </w:rPr>
        <w:t xml:space="preserve"> 01/</w:t>
      </w:r>
      <w:r w:rsidRPr="00DA6208">
        <w:rPr>
          <w:sz w:val="27"/>
          <w:szCs w:val="27"/>
        </w:rPr>
        <w:t>7</w:t>
      </w:r>
      <w:r w:rsidR="00340BDB" w:rsidRPr="00DA6208">
        <w:rPr>
          <w:sz w:val="27"/>
          <w:szCs w:val="27"/>
        </w:rPr>
        <w:t>/</w:t>
      </w:r>
      <w:r w:rsidRPr="00DA6208">
        <w:rPr>
          <w:sz w:val="27"/>
          <w:szCs w:val="27"/>
        </w:rPr>
        <w:t>2025).</w:t>
      </w:r>
    </w:p>
    <w:p w:rsidR="00F320EB" w:rsidRPr="00DA6208" w:rsidRDefault="003C08AE" w:rsidP="00011B58">
      <w:pPr>
        <w:spacing w:after="0" w:line="276" w:lineRule="auto"/>
        <w:ind w:firstLine="567"/>
        <w:jc w:val="both"/>
        <w:rPr>
          <w:sz w:val="27"/>
          <w:szCs w:val="27"/>
        </w:rPr>
      </w:pPr>
      <w:r w:rsidRPr="00DA6208">
        <w:rPr>
          <w:sz w:val="27"/>
          <w:szCs w:val="27"/>
        </w:rPr>
        <w:lastRenderedPageBreak/>
        <w:t>+ Trường hợp cơ quan có thẩm quyền tuyển dụng đồng thời là cơ quan có thẩm quyền bổ nhiệm hoặc là cấp dưới của cơ quan có thẩm quyền bổ nhiệm thì quyết định bổ nhiệm đồng thời là quyết định tiếp nhận. Trường hợp cơ quan có thẩm quyền tuyển dụng là cấp trên của cơ quan có thẩm quyền bổ nhiệm thì cơ quan có thẩm quyền bổ nhiệm phải báo cáo và được cơ quan có thẩm quyền tuyển dụng đồng ý về việc tiếp nhận trước khi quyết định bổ nhiệm (khoản 5 Điều 14).</w:t>
      </w:r>
    </w:p>
    <w:p w:rsidR="006315C2" w:rsidRPr="00DA6208" w:rsidRDefault="006315C2" w:rsidP="00011B58">
      <w:pPr>
        <w:spacing w:after="0" w:line="276" w:lineRule="auto"/>
        <w:ind w:firstLine="567"/>
        <w:jc w:val="both"/>
        <w:rPr>
          <w:b/>
          <w:sz w:val="27"/>
          <w:szCs w:val="27"/>
        </w:rPr>
      </w:pPr>
      <w:r w:rsidRPr="00DA6208">
        <w:rPr>
          <w:b/>
          <w:sz w:val="27"/>
          <w:szCs w:val="27"/>
        </w:rPr>
        <w:t xml:space="preserve">- Quyết định số 3307/QĐ-BTP: </w:t>
      </w:r>
    </w:p>
    <w:p w:rsidR="006315C2" w:rsidRPr="00DA6208" w:rsidRDefault="006315C2" w:rsidP="00011B58">
      <w:pPr>
        <w:spacing w:after="0" w:line="276" w:lineRule="auto"/>
        <w:ind w:firstLine="567"/>
        <w:jc w:val="both"/>
        <w:rPr>
          <w:sz w:val="27"/>
          <w:szCs w:val="27"/>
        </w:rPr>
      </w:pPr>
      <w:r w:rsidRPr="00DA6208">
        <w:rPr>
          <w:sz w:val="27"/>
          <w:szCs w:val="27"/>
        </w:rPr>
        <w:t>(1) Bộ trưởng quyết định phê duyệt kế hoạch, kết quả tuyển dụng công chức, phê duyệt việc hủy bỏ kết quả trúng tuyển và hủy bỏ quyết định tuyển dụng công chức theo quy định. Thứ trưởng được phân công giải quyết các công việc về tổ chức cán bộ quyết định tuyển dụng công chức đối với các đơn vị hành chính thuộc Bộ sau khi Bộ trưởng phê duyệt kết quả tuyển dụng (Điều 6).</w:t>
      </w:r>
    </w:p>
    <w:p w:rsidR="006315C2" w:rsidRPr="00DA6208" w:rsidRDefault="006315C2" w:rsidP="00011B58">
      <w:pPr>
        <w:spacing w:after="0" w:line="276" w:lineRule="auto"/>
        <w:ind w:firstLine="567"/>
        <w:jc w:val="both"/>
        <w:rPr>
          <w:sz w:val="27"/>
          <w:szCs w:val="27"/>
        </w:rPr>
      </w:pPr>
      <w:r w:rsidRPr="00DA6208">
        <w:rPr>
          <w:sz w:val="27"/>
          <w:szCs w:val="27"/>
        </w:rPr>
        <w:t xml:space="preserve">(2) Bộ trưởng quyết định phê duyệt chủ trương, kết quả tiếp nhận công chức, tiếp nhận vào làm công chức đối với các đơn vị hành chính thuộc Bộ. </w:t>
      </w:r>
    </w:p>
    <w:p w:rsidR="006315C2" w:rsidRPr="00DA6208" w:rsidRDefault="006315C2" w:rsidP="00011B58">
      <w:pPr>
        <w:spacing w:after="0" w:line="276" w:lineRule="auto"/>
        <w:ind w:firstLine="567"/>
        <w:jc w:val="both"/>
        <w:rPr>
          <w:sz w:val="27"/>
          <w:szCs w:val="27"/>
        </w:rPr>
      </w:pPr>
      <w:r w:rsidRPr="00DA6208">
        <w:rPr>
          <w:sz w:val="27"/>
          <w:szCs w:val="27"/>
        </w:rPr>
        <w:t>+ Thứ trưởng cho ý kiến trước khi Vụ Tổ chức cán bộ báo cáo Bộ trưởng phê duyệt về chủ trương, kết quả tiếp nhận vào làm công chức; quyết định tiếp nhận công chức, tiếp nhận vào làm công chức sau khi Bộ trưởng phê duyệt kết quả đối với trường hợp tiếp nhận tại đơn vị hành chính thuộc Bộ mà Thứ trưởng được phân công phụ trách.</w:t>
      </w:r>
    </w:p>
    <w:p w:rsidR="006315C2" w:rsidRPr="00DA6208" w:rsidRDefault="006315C2" w:rsidP="00011B58">
      <w:pPr>
        <w:spacing w:after="0" w:line="276" w:lineRule="auto"/>
        <w:ind w:firstLine="567"/>
        <w:jc w:val="both"/>
        <w:rPr>
          <w:sz w:val="27"/>
          <w:szCs w:val="27"/>
        </w:rPr>
      </w:pPr>
      <w:r w:rsidRPr="00DA6208">
        <w:rPr>
          <w:sz w:val="27"/>
          <w:szCs w:val="27"/>
        </w:rPr>
        <w:t>+ Thứ trưởng được phân công giải quyết các công việc về tổ chức cán bộ quyết định tiếp nhận công chức, tiếp nhận vào làm công chức sau khi Bộ trưởng phê duyệt kết quả trong trường hợp tiếp nhận vào nhiều đơn vị.</w:t>
      </w:r>
    </w:p>
    <w:p w:rsidR="006315C2" w:rsidRPr="00DA6208" w:rsidRDefault="006315C2" w:rsidP="00011B58">
      <w:pPr>
        <w:spacing w:after="0" w:line="276" w:lineRule="auto"/>
        <w:ind w:firstLine="567"/>
        <w:jc w:val="both"/>
        <w:rPr>
          <w:sz w:val="27"/>
          <w:szCs w:val="27"/>
        </w:rPr>
      </w:pPr>
      <w:r w:rsidRPr="00DA6208">
        <w:rPr>
          <w:sz w:val="27"/>
          <w:szCs w:val="27"/>
        </w:rPr>
        <w:t>+ Vụ trưởng Vụ Tổ chức cán bộ ký các văn bản trao đổi, xin ý kiến cơ quan, đơn vị liên quan trong thực hiện quy trình tiếp nhận công chức, tiếp nhận vào làm công chức (Điều 8).</w:t>
      </w:r>
    </w:p>
    <w:p w:rsidR="006315C2" w:rsidRPr="00DA6208" w:rsidRDefault="006315C2" w:rsidP="00011B58">
      <w:pPr>
        <w:spacing w:after="0" w:line="276" w:lineRule="auto"/>
        <w:ind w:firstLine="567"/>
        <w:jc w:val="both"/>
        <w:rPr>
          <w:b/>
          <w:sz w:val="27"/>
          <w:szCs w:val="27"/>
        </w:rPr>
      </w:pPr>
      <w:r w:rsidRPr="00DA6208">
        <w:rPr>
          <w:b/>
          <w:sz w:val="27"/>
          <w:szCs w:val="27"/>
        </w:rPr>
        <w:t>- Thông tư số 09/2015/TT-BTP:</w:t>
      </w:r>
    </w:p>
    <w:p w:rsidR="006315C2" w:rsidRPr="00DA6208" w:rsidRDefault="006315C2" w:rsidP="00011B58">
      <w:pPr>
        <w:spacing w:after="0" w:line="276" w:lineRule="auto"/>
        <w:ind w:firstLine="567"/>
        <w:jc w:val="both"/>
        <w:rPr>
          <w:sz w:val="27"/>
          <w:szCs w:val="27"/>
        </w:rPr>
      </w:pPr>
      <w:r w:rsidRPr="00DA6208">
        <w:rPr>
          <w:sz w:val="27"/>
          <w:szCs w:val="27"/>
        </w:rPr>
        <w:t>a) Thẩm quyền tuyển dụng công chức</w:t>
      </w:r>
    </w:p>
    <w:p w:rsidR="006315C2" w:rsidRPr="00DA6208" w:rsidRDefault="006315C2" w:rsidP="00011B58">
      <w:pPr>
        <w:spacing w:after="0" w:line="276" w:lineRule="auto"/>
        <w:ind w:firstLine="567"/>
        <w:jc w:val="both"/>
        <w:rPr>
          <w:sz w:val="27"/>
          <w:szCs w:val="27"/>
        </w:rPr>
      </w:pPr>
      <w:r w:rsidRPr="00DA6208">
        <w:rPr>
          <w:sz w:val="27"/>
          <w:szCs w:val="27"/>
        </w:rPr>
        <w:t>+ Bộ trưởng quyết định nội dung thi tuyển, xét tuyển công chức thuộc Tổng cục THADS và các cơ quan THADS theo quy định của pháp luật; phê duyệt kế hoạch và kết quả tuyển dụng công chức thuộc Tổng cục THADS và các cơ quan THADS do Tổng cục THADS thực hiện tuyển dụng (khoản 5 Điều 3).</w:t>
      </w:r>
    </w:p>
    <w:p w:rsidR="006315C2" w:rsidRPr="00DA6208" w:rsidRDefault="006315C2" w:rsidP="00011B58">
      <w:pPr>
        <w:spacing w:after="0" w:line="276" w:lineRule="auto"/>
        <w:ind w:firstLine="567"/>
        <w:jc w:val="both"/>
        <w:rPr>
          <w:sz w:val="27"/>
          <w:szCs w:val="27"/>
        </w:rPr>
      </w:pPr>
      <w:r w:rsidRPr="00DA6208">
        <w:rPr>
          <w:sz w:val="27"/>
          <w:szCs w:val="27"/>
        </w:rPr>
        <w:t xml:space="preserve">+ Tổng cục trưởng Tổng cục THADS quyết định các nội dung trong công tác tuyển dụng: (i) Tuyển dụng công chức, viên chức của Tổng cục THADS và các cơ quan THADS theo quy định của pháp luật và quy định tại Thông tư này; (ii) Cử người hướng dẫn tập sự, bổ nhiệm vào ngạch công chức đối với người được tuyển dụng vào công tác tại Tổng cục THADS theo quy định của pháp luật; việc cử người hướng dẫn tập sự, bổ nhiệm chức danh nghề nghiệp đối với viên chức thuộc Tổng cục THADS được thực hiện theo quy định của pháp luật và phân cấp của Bộ Tư pháp; (iii) Phân cấp hoặc ủy quyền cho Cục trưởng Cục THADS các tỉnh, thành phố trực thuộc Trung ương tuyển dụng công chức THADS địa phương phù hợp với yêu cầu </w:t>
      </w:r>
      <w:r w:rsidRPr="00DA6208">
        <w:rPr>
          <w:sz w:val="27"/>
          <w:szCs w:val="27"/>
        </w:rPr>
        <w:lastRenderedPageBreak/>
        <w:t>công tác và năng lực của Cục THADS; phê duyệt kế hoạch và kết quả tuyển dụng công chức do Cục trưởng Cục THADS thực hiện tuyển dụng theo phân cấp hoặc ủy quyền của Tổng Cục trưởng Tổng cục THADS (khoản 2 Điều 4).</w:t>
      </w:r>
    </w:p>
    <w:p w:rsidR="006315C2" w:rsidRPr="00DA6208" w:rsidRDefault="006315C2" w:rsidP="00011B58">
      <w:pPr>
        <w:spacing w:after="0" w:line="276" w:lineRule="auto"/>
        <w:ind w:firstLine="567"/>
        <w:jc w:val="both"/>
        <w:rPr>
          <w:sz w:val="27"/>
          <w:szCs w:val="27"/>
        </w:rPr>
      </w:pPr>
      <w:r w:rsidRPr="00DA6208">
        <w:rPr>
          <w:sz w:val="27"/>
          <w:szCs w:val="27"/>
        </w:rPr>
        <w:t>+ Cục trưởng Cục THADS quyết định các nội dung trong công tác tuyển dụng: (i) Tuyển dụng công chức của Cục THADS, Chi cục THADS trực thuộc khi được Tổng Cục trưởng Tổng cục THADS phân cấp hoặc ủy quyền theo quy định của pháp luật và quy định tại Thông tư này; (ii) Cử người hướng dẫn tập sự, bổ nhiệm vào ngạch công chức đối với người được tuyển dụng trong các kỳ tuyển dụng do Tổng cục THADS tổ chức (khoản 2 Điều 5).</w:t>
      </w:r>
    </w:p>
    <w:p w:rsidR="006315C2" w:rsidRPr="00DA6208" w:rsidRDefault="006315C2" w:rsidP="00011B58">
      <w:pPr>
        <w:spacing w:after="0" w:line="276" w:lineRule="auto"/>
        <w:ind w:firstLine="567"/>
        <w:jc w:val="both"/>
        <w:rPr>
          <w:sz w:val="27"/>
          <w:szCs w:val="27"/>
        </w:rPr>
      </w:pPr>
      <w:r w:rsidRPr="00DA6208">
        <w:rPr>
          <w:sz w:val="27"/>
          <w:szCs w:val="27"/>
        </w:rPr>
        <w:t>+ Chi cục trưởng Chi cục THADS có thẩm quyền đề xuất với Cục trưởng Cục THADS về tuyển dụng, tiếp nhận đối với công chức của Chi cục (khoản 2 Điều 6).</w:t>
      </w:r>
    </w:p>
    <w:p w:rsidR="006315C2" w:rsidRPr="00DA6208" w:rsidRDefault="006315C2" w:rsidP="00011B58">
      <w:pPr>
        <w:spacing w:after="0" w:line="276" w:lineRule="auto"/>
        <w:ind w:firstLine="567"/>
        <w:jc w:val="both"/>
        <w:rPr>
          <w:sz w:val="27"/>
          <w:szCs w:val="27"/>
        </w:rPr>
      </w:pPr>
      <w:r w:rsidRPr="00DA6208">
        <w:rPr>
          <w:sz w:val="27"/>
          <w:szCs w:val="27"/>
        </w:rPr>
        <w:t>b) Thẩm quyền tiếp nhận công chức:</w:t>
      </w:r>
      <w:r w:rsidRPr="00DA6208">
        <w:rPr>
          <w:i/>
          <w:sz w:val="27"/>
          <w:szCs w:val="27"/>
        </w:rPr>
        <w:t xml:space="preserve"> </w:t>
      </w:r>
      <w:r w:rsidRPr="00DA6208">
        <w:rPr>
          <w:sz w:val="27"/>
          <w:szCs w:val="27"/>
        </w:rPr>
        <w:t xml:space="preserve">Tổng cục trưởng Tổng cục THADS cho ý kiến đối với dự kiến tiếp nhận công chức giữ </w:t>
      </w:r>
      <w:r w:rsidR="00A21887" w:rsidRPr="00DA6208">
        <w:rPr>
          <w:sz w:val="27"/>
          <w:szCs w:val="27"/>
        </w:rPr>
        <w:t>ngạch Chuyên viên</w:t>
      </w:r>
      <w:r w:rsidRPr="00DA6208">
        <w:rPr>
          <w:sz w:val="27"/>
          <w:szCs w:val="27"/>
        </w:rPr>
        <w:t xml:space="preserve"> và tương đương trở lên từ cơ quan, tổ chức ngoài hệ thống THADS về công tác tại Cục THADS, Chi cục THADS (khoản 7 Điều 4).</w:t>
      </w:r>
    </w:p>
    <w:p w:rsidR="007702B0" w:rsidRPr="00DA6208" w:rsidRDefault="007702B0" w:rsidP="00011B58">
      <w:pPr>
        <w:spacing w:after="0" w:line="276" w:lineRule="auto"/>
        <w:ind w:firstLine="567"/>
        <w:jc w:val="both"/>
        <w:rPr>
          <w:b/>
          <w:sz w:val="27"/>
          <w:szCs w:val="27"/>
        </w:rPr>
      </w:pPr>
      <w:r w:rsidRPr="00DA6208">
        <w:rPr>
          <w:b/>
          <w:sz w:val="27"/>
          <w:szCs w:val="27"/>
        </w:rPr>
        <w:t>5.2. Đề xuất của Cục Quản lý THADS</w:t>
      </w:r>
    </w:p>
    <w:p w:rsidR="00757336" w:rsidRPr="00DA6208" w:rsidRDefault="00757336" w:rsidP="00011B58">
      <w:pPr>
        <w:spacing w:after="0" w:line="276" w:lineRule="auto"/>
        <w:ind w:firstLine="567"/>
        <w:jc w:val="both"/>
        <w:rPr>
          <w:sz w:val="27"/>
          <w:szCs w:val="27"/>
        </w:rPr>
      </w:pPr>
      <w:r w:rsidRPr="00DA6208">
        <w:rPr>
          <w:sz w:val="27"/>
          <w:szCs w:val="27"/>
        </w:rPr>
        <w:t>Cục Quản lý THADS đề xuất nội dung phân cấp, phân công, ủy quyền như sau:</w:t>
      </w:r>
    </w:p>
    <w:p w:rsidR="00223006" w:rsidRPr="00DA6208" w:rsidRDefault="00223006" w:rsidP="00011B58">
      <w:pPr>
        <w:spacing w:after="0" w:line="276" w:lineRule="auto"/>
        <w:ind w:firstLine="567"/>
        <w:jc w:val="both"/>
        <w:rPr>
          <w:sz w:val="27"/>
          <w:szCs w:val="27"/>
        </w:rPr>
      </w:pPr>
      <w:r w:rsidRPr="00DA6208">
        <w:rPr>
          <w:i/>
          <w:sz w:val="27"/>
          <w:szCs w:val="27"/>
        </w:rPr>
        <w:t>a) Dự thảo Thông tư:</w:t>
      </w:r>
      <w:r w:rsidRPr="00DA6208">
        <w:rPr>
          <w:sz w:val="27"/>
          <w:szCs w:val="27"/>
        </w:rPr>
        <w:t xml:space="preserve"> Cục trưởng Cục Quản lý THADS có thẩm quyền:</w:t>
      </w:r>
    </w:p>
    <w:p w:rsidR="00223006" w:rsidRPr="00DA6208" w:rsidRDefault="00223006" w:rsidP="00011B58">
      <w:pPr>
        <w:spacing w:after="0" w:line="276" w:lineRule="auto"/>
        <w:ind w:firstLine="567"/>
        <w:jc w:val="both"/>
        <w:rPr>
          <w:sz w:val="27"/>
          <w:szCs w:val="27"/>
        </w:rPr>
      </w:pPr>
      <w:r w:rsidRPr="00DA6208">
        <w:rPr>
          <w:sz w:val="27"/>
          <w:szCs w:val="27"/>
        </w:rPr>
        <w:t xml:space="preserve">- Tuyển dụng công chức, tiếp nhận vào làm công chức vào vị trí việc làm xếp </w:t>
      </w:r>
      <w:r w:rsidR="00A21887" w:rsidRPr="00DA6208">
        <w:rPr>
          <w:sz w:val="27"/>
          <w:szCs w:val="27"/>
        </w:rPr>
        <w:t>ngạch Chuyên viên</w:t>
      </w:r>
      <w:r w:rsidRPr="00DA6208">
        <w:rPr>
          <w:sz w:val="27"/>
          <w:szCs w:val="27"/>
        </w:rPr>
        <w:t xml:space="preserve"> chính và tương đương trở xuống</w:t>
      </w:r>
      <w:r w:rsidR="00E67C36" w:rsidRPr="00DA6208">
        <w:rPr>
          <w:sz w:val="27"/>
          <w:szCs w:val="27"/>
        </w:rPr>
        <w:t>,</w:t>
      </w:r>
      <w:r w:rsidR="00D141CD" w:rsidRPr="00DA6208">
        <w:rPr>
          <w:sz w:val="27"/>
          <w:szCs w:val="27"/>
        </w:rPr>
        <w:t xml:space="preserve"> trừ ngạch Chấp hành viên trung cấp, </w:t>
      </w:r>
      <w:r w:rsidR="002663E2" w:rsidRPr="00DA6208">
        <w:rPr>
          <w:sz w:val="27"/>
          <w:szCs w:val="27"/>
        </w:rPr>
        <w:t xml:space="preserve">ngạch </w:t>
      </w:r>
      <w:r w:rsidR="00D141CD" w:rsidRPr="00DA6208">
        <w:rPr>
          <w:sz w:val="27"/>
          <w:szCs w:val="27"/>
        </w:rPr>
        <w:t>Chấp hành viên sơ cấp</w:t>
      </w:r>
      <w:r w:rsidRPr="00DA6208">
        <w:rPr>
          <w:sz w:val="27"/>
          <w:szCs w:val="27"/>
        </w:rPr>
        <w:t xml:space="preserve"> trong hệ thống THADS; </w:t>
      </w:r>
    </w:p>
    <w:p w:rsidR="00223006" w:rsidRPr="00DA6208" w:rsidRDefault="00223006" w:rsidP="00011B58">
      <w:pPr>
        <w:spacing w:after="0" w:line="276" w:lineRule="auto"/>
        <w:ind w:firstLine="567"/>
        <w:jc w:val="both"/>
        <w:rPr>
          <w:sz w:val="27"/>
          <w:szCs w:val="27"/>
        </w:rPr>
      </w:pPr>
      <w:r w:rsidRPr="00DA6208">
        <w:rPr>
          <w:sz w:val="27"/>
          <w:szCs w:val="27"/>
        </w:rPr>
        <w:t xml:space="preserve">- Tiếp nhận công chức vào vị trí việc làm xếp </w:t>
      </w:r>
      <w:r w:rsidR="00A46C78" w:rsidRPr="00DA6208">
        <w:rPr>
          <w:sz w:val="27"/>
          <w:szCs w:val="27"/>
        </w:rPr>
        <w:t xml:space="preserve">ngạch Thẩm tra viên và </w:t>
      </w:r>
      <w:r w:rsidR="00A21887" w:rsidRPr="00DA6208">
        <w:rPr>
          <w:sz w:val="27"/>
          <w:szCs w:val="27"/>
        </w:rPr>
        <w:t>ngạch Chuyên viên</w:t>
      </w:r>
      <w:r w:rsidRPr="00DA6208">
        <w:rPr>
          <w:sz w:val="27"/>
          <w:szCs w:val="27"/>
        </w:rPr>
        <w:t xml:space="preserve"> chính và tương đương</w:t>
      </w:r>
      <w:r w:rsidR="00D13BE9" w:rsidRPr="00DA6208">
        <w:rPr>
          <w:sz w:val="27"/>
          <w:szCs w:val="27"/>
        </w:rPr>
        <w:t xml:space="preserve">, trừ ngạch Chấp hành viên </w:t>
      </w:r>
      <w:r w:rsidR="00A46C78" w:rsidRPr="00DA6208">
        <w:rPr>
          <w:sz w:val="27"/>
          <w:szCs w:val="27"/>
        </w:rPr>
        <w:t>trung</w:t>
      </w:r>
      <w:r w:rsidR="00D13BE9" w:rsidRPr="00DA6208">
        <w:rPr>
          <w:sz w:val="27"/>
          <w:szCs w:val="27"/>
        </w:rPr>
        <w:t xml:space="preserve"> cấp</w:t>
      </w:r>
      <w:r w:rsidRPr="00DA6208">
        <w:rPr>
          <w:sz w:val="27"/>
          <w:szCs w:val="27"/>
        </w:rPr>
        <w:t xml:space="preserve"> từ ngoài hệ thống THADS đến công tác tại THADS cấp tỉnh; tiếp nhận công chức vào vị trí việc làm xếp </w:t>
      </w:r>
      <w:r w:rsidR="00A21887" w:rsidRPr="00DA6208">
        <w:rPr>
          <w:sz w:val="27"/>
          <w:szCs w:val="27"/>
        </w:rPr>
        <w:t>ngạch Chuyên viên</w:t>
      </w:r>
      <w:r w:rsidRPr="00DA6208">
        <w:rPr>
          <w:sz w:val="27"/>
          <w:szCs w:val="27"/>
        </w:rPr>
        <w:t xml:space="preserve"> chính và tương đương trở xuống từ ngoài hệ thống THADS đến công tác tại Cục Quả</w:t>
      </w:r>
      <w:r w:rsidR="00AF0E66" w:rsidRPr="00DA6208">
        <w:rPr>
          <w:sz w:val="27"/>
          <w:szCs w:val="27"/>
        </w:rPr>
        <w:t>n lý THADS</w:t>
      </w:r>
      <w:r w:rsidR="00B04976" w:rsidRPr="00DA6208">
        <w:rPr>
          <w:sz w:val="27"/>
          <w:szCs w:val="27"/>
        </w:rPr>
        <w:t>.</w:t>
      </w:r>
    </w:p>
    <w:p w:rsidR="00D650F2" w:rsidRPr="00DA6208" w:rsidRDefault="00D650F2" w:rsidP="00011B58">
      <w:pPr>
        <w:spacing w:after="0" w:line="276" w:lineRule="auto"/>
        <w:ind w:firstLine="567"/>
        <w:jc w:val="both"/>
        <w:rPr>
          <w:sz w:val="27"/>
          <w:szCs w:val="27"/>
        </w:rPr>
      </w:pPr>
      <w:r w:rsidRPr="00DA6208">
        <w:rPr>
          <w:sz w:val="27"/>
          <w:szCs w:val="27"/>
        </w:rPr>
        <w:t>- Cho ý kiến về việc tiếp nhận công chức vào vị trí việc làm xếp ngạch Chuyên viên và tương đương</w:t>
      </w:r>
      <w:r w:rsidR="001A4BCA" w:rsidRPr="00DA6208">
        <w:rPr>
          <w:sz w:val="27"/>
          <w:szCs w:val="27"/>
        </w:rPr>
        <w:t xml:space="preserve"> trở xuống,</w:t>
      </w:r>
      <w:r w:rsidRPr="00DA6208">
        <w:rPr>
          <w:sz w:val="27"/>
          <w:szCs w:val="27"/>
        </w:rPr>
        <w:t xml:space="preserve"> trừ ngạch Chấp hành viên sơ cấp từ ngoài hệ thống THADS đến công tác tại THADS cấp tỉnh.</w:t>
      </w:r>
    </w:p>
    <w:p w:rsidR="00D650F2" w:rsidRPr="00DA6208" w:rsidRDefault="00223006" w:rsidP="00DA6208">
      <w:pPr>
        <w:spacing w:after="0" w:line="276" w:lineRule="auto"/>
        <w:ind w:firstLine="567"/>
        <w:jc w:val="both"/>
        <w:rPr>
          <w:sz w:val="27"/>
          <w:szCs w:val="27"/>
        </w:rPr>
      </w:pPr>
      <w:r w:rsidRPr="00DA6208">
        <w:rPr>
          <w:i/>
          <w:sz w:val="27"/>
          <w:szCs w:val="27"/>
        </w:rPr>
        <w:t>b) Dự thảo Quyết định phân công, ủy quyền của Bộ trưởng Bộ Tư pháp:</w:t>
      </w:r>
      <w:r w:rsidRPr="00DA6208">
        <w:rPr>
          <w:sz w:val="27"/>
          <w:szCs w:val="27"/>
        </w:rPr>
        <w:t xml:space="preserve"> </w:t>
      </w:r>
      <w:r w:rsidR="00DA6208" w:rsidRPr="00DA6208">
        <w:rPr>
          <w:sz w:val="27"/>
          <w:szCs w:val="27"/>
        </w:rPr>
        <w:t xml:space="preserve">Căn cứ ý kiến của Cục Quản lý THADS, </w:t>
      </w:r>
      <w:r w:rsidRPr="00DA6208">
        <w:rPr>
          <w:sz w:val="27"/>
          <w:szCs w:val="27"/>
        </w:rPr>
        <w:t xml:space="preserve">Trưởng THADS cấp tỉnh </w:t>
      </w:r>
      <w:r w:rsidR="00DA6208" w:rsidRPr="00DA6208">
        <w:rPr>
          <w:sz w:val="27"/>
          <w:szCs w:val="27"/>
        </w:rPr>
        <w:t>quyết định</w:t>
      </w:r>
      <w:r w:rsidR="00090CAA" w:rsidRPr="00DA6208">
        <w:rPr>
          <w:sz w:val="27"/>
          <w:szCs w:val="27"/>
        </w:rPr>
        <w:t xml:space="preserve"> t</w:t>
      </w:r>
      <w:r w:rsidRPr="00DA6208">
        <w:rPr>
          <w:sz w:val="27"/>
          <w:szCs w:val="27"/>
        </w:rPr>
        <w:t xml:space="preserve">iếp nhận công chức vào vị trí việc làm xếp </w:t>
      </w:r>
      <w:r w:rsidR="00A21887" w:rsidRPr="00DA6208">
        <w:rPr>
          <w:sz w:val="27"/>
          <w:szCs w:val="27"/>
        </w:rPr>
        <w:t>ngạch Chuyên viên</w:t>
      </w:r>
      <w:r w:rsidRPr="00DA6208">
        <w:rPr>
          <w:sz w:val="27"/>
          <w:szCs w:val="27"/>
        </w:rPr>
        <w:t xml:space="preserve"> và tương đương</w:t>
      </w:r>
      <w:r w:rsidR="00DA6208" w:rsidRPr="00DA6208">
        <w:rPr>
          <w:sz w:val="27"/>
          <w:szCs w:val="27"/>
        </w:rPr>
        <w:t xml:space="preserve"> trở xuống</w:t>
      </w:r>
      <w:r w:rsidR="00620912" w:rsidRPr="00DA6208">
        <w:rPr>
          <w:sz w:val="27"/>
          <w:szCs w:val="27"/>
        </w:rPr>
        <w:t xml:space="preserve">, trừ ngạch Chấp hành viên sơ cấp, </w:t>
      </w:r>
      <w:r w:rsidR="004570BA" w:rsidRPr="00DA6208">
        <w:rPr>
          <w:sz w:val="27"/>
          <w:szCs w:val="27"/>
        </w:rPr>
        <w:t xml:space="preserve">ngạch </w:t>
      </w:r>
      <w:r w:rsidR="00620912" w:rsidRPr="00DA6208">
        <w:rPr>
          <w:sz w:val="27"/>
          <w:szCs w:val="27"/>
        </w:rPr>
        <w:t>Thẩm tra viên</w:t>
      </w:r>
      <w:r w:rsidRPr="00DA6208">
        <w:rPr>
          <w:sz w:val="27"/>
          <w:szCs w:val="27"/>
        </w:rPr>
        <w:t xml:space="preserve"> từ ngoài hệ thống THADS đến công tác tại THADS cấp tỉnh</w:t>
      </w:r>
      <w:r w:rsidR="00090CAA" w:rsidRPr="00DA6208">
        <w:rPr>
          <w:sz w:val="27"/>
          <w:szCs w:val="27"/>
        </w:rPr>
        <w:t>.</w:t>
      </w:r>
    </w:p>
    <w:p w:rsidR="00085371" w:rsidRPr="00DA6208" w:rsidRDefault="00085371" w:rsidP="00011B58">
      <w:pPr>
        <w:spacing w:after="0" w:line="276" w:lineRule="auto"/>
        <w:ind w:firstLine="567"/>
        <w:jc w:val="both"/>
        <w:rPr>
          <w:rFonts w:ascii="Times New Roman Bold" w:hAnsi="Times New Roman Bold"/>
          <w:b/>
          <w:spacing w:val="-4"/>
          <w:sz w:val="27"/>
          <w:szCs w:val="27"/>
        </w:rPr>
      </w:pPr>
      <w:r w:rsidRPr="00DA6208">
        <w:rPr>
          <w:rFonts w:ascii="Times New Roman Bold" w:hAnsi="Times New Roman Bold"/>
          <w:b/>
          <w:spacing w:val="-4"/>
          <w:sz w:val="27"/>
          <w:szCs w:val="27"/>
        </w:rPr>
        <w:t>6. Về thẩm quyền ký kết, chấm dứt hợp đồng lao động đối với người lao động</w:t>
      </w:r>
    </w:p>
    <w:p w:rsidR="000C6298" w:rsidRPr="00DA6208" w:rsidRDefault="000C6298" w:rsidP="00011B58">
      <w:pPr>
        <w:spacing w:after="0"/>
        <w:ind w:firstLine="567"/>
        <w:jc w:val="both"/>
        <w:rPr>
          <w:b/>
          <w:sz w:val="27"/>
          <w:szCs w:val="27"/>
        </w:rPr>
      </w:pPr>
      <w:r w:rsidRPr="00DA6208">
        <w:rPr>
          <w:b/>
          <w:sz w:val="27"/>
          <w:szCs w:val="27"/>
        </w:rPr>
        <w:t>6.1. Căn cứ quy định</w:t>
      </w:r>
    </w:p>
    <w:p w:rsidR="000C6298" w:rsidRPr="00DA6208" w:rsidRDefault="000C6298" w:rsidP="00011B58">
      <w:pPr>
        <w:spacing w:after="0"/>
        <w:ind w:firstLine="567"/>
        <w:jc w:val="both"/>
        <w:rPr>
          <w:sz w:val="27"/>
          <w:szCs w:val="27"/>
        </w:rPr>
      </w:pPr>
      <w:r w:rsidRPr="00DA6208">
        <w:rPr>
          <w:b/>
          <w:sz w:val="27"/>
          <w:szCs w:val="27"/>
        </w:rPr>
        <w:t>- Nghị định số 111/2022/NĐ-CP</w:t>
      </w:r>
      <w:r w:rsidRPr="00DA6208">
        <w:rPr>
          <w:rStyle w:val="FootnoteReference"/>
          <w:sz w:val="27"/>
          <w:szCs w:val="27"/>
        </w:rPr>
        <w:footnoteReference w:id="29"/>
      </w:r>
      <w:r w:rsidRPr="00DA6208">
        <w:rPr>
          <w:sz w:val="27"/>
          <w:szCs w:val="27"/>
        </w:rPr>
        <w:t xml:space="preserve">: Thẩm quyền ký kết hợp đồng thực hiện công việc hỗ trợ, phục vụ: Người đứng đầu cơ quan hành chính mà cơ quan hành </w:t>
      </w:r>
      <w:r w:rsidRPr="00DA6208">
        <w:rPr>
          <w:sz w:val="27"/>
          <w:szCs w:val="27"/>
        </w:rPr>
        <w:lastRenderedPageBreak/>
        <w:t>chính này được xác định là đầu mối được giao biên chế và kinh phí quản lý hành chính từ ngân sách nhà nước là người có thẩm quyền ký hợp đồng và quyết định số lượng hợp đồng hoặc có thể phân cấp, ủy quyền bằng văn bản cho người đứng đầu cơ quan, đơn vị thuộc hoặc trực thuộc thực hiện (khoản 1 Điều 7).</w:t>
      </w:r>
    </w:p>
    <w:p w:rsidR="000E02B8" w:rsidRPr="00DA6208" w:rsidRDefault="000C6298" w:rsidP="00011B58">
      <w:pPr>
        <w:spacing w:after="0"/>
        <w:ind w:firstLine="567"/>
        <w:jc w:val="both"/>
        <w:rPr>
          <w:sz w:val="27"/>
          <w:szCs w:val="27"/>
        </w:rPr>
      </w:pPr>
      <w:r w:rsidRPr="00DA6208">
        <w:rPr>
          <w:b/>
          <w:sz w:val="27"/>
          <w:szCs w:val="27"/>
        </w:rPr>
        <w:t>- Nghị định số 173/2025/NĐ-CP</w:t>
      </w:r>
      <w:r w:rsidRPr="00DA6208">
        <w:rPr>
          <w:rStyle w:val="FootnoteReference"/>
          <w:sz w:val="27"/>
          <w:szCs w:val="27"/>
        </w:rPr>
        <w:footnoteReference w:id="30"/>
      </w:r>
      <w:r w:rsidRPr="00DA6208">
        <w:rPr>
          <w:sz w:val="27"/>
          <w:szCs w:val="27"/>
        </w:rPr>
        <w:t>: Thẩm quyền ký kết hợp đồng</w:t>
      </w:r>
      <w:r w:rsidR="000E02B8" w:rsidRPr="00DA6208">
        <w:rPr>
          <w:sz w:val="27"/>
          <w:szCs w:val="27"/>
        </w:rPr>
        <w:t xml:space="preserve"> (Điều 8)</w:t>
      </w:r>
      <w:r w:rsidRPr="00DA6208">
        <w:rPr>
          <w:sz w:val="27"/>
          <w:szCs w:val="27"/>
        </w:rPr>
        <w:t xml:space="preserve">: </w:t>
      </w:r>
    </w:p>
    <w:p w:rsidR="000E02B8" w:rsidRPr="00DA6208" w:rsidRDefault="000E02B8" w:rsidP="00011B58">
      <w:pPr>
        <w:spacing w:after="0"/>
        <w:ind w:firstLine="567"/>
        <w:jc w:val="both"/>
        <w:rPr>
          <w:sz w:val="27"/>
          <w:szCs w:val="27"/>
        </w:rPr>
      </w:pPr>
      <w:r w:rsidRPr="00DA6208">
        <w:rPr>
          <w:sz w:val="27"/>
          <w:szCs w:val="27"/>
        </w:rPr>
        <w:t xml:space="preserve">+ Người đứng đầu cơ quan quản lý công chức quyết định ký kết hợp đồng hoặc phân cấp, ủy quyền việc ký kết hợp đồng cho người đứng đầu cơ quan sử dụng công chức được giao biên chế, kinh phí hoạt động, có con dấu và tài khoản riêng đối với hợp đồng thực hiện: công việc thực hiện một hoặc một số nhiệm vụ của vị trí việc làm </w:t>
      </w:r>
      <w:r w:rsidR="008A72AB" w:rsidRPr="00DA6208">
        <w:rPr>
          <w:sz w:val="27"/>
          <w:szCs w:val="27"/>
        </w:rPr>
        <w:t>Lãnh đạo</w:t>
      </w:r>
      <w:r w:rsidRPr="00DA6208">
        <w:rPr>
          <w:sz w:val="27"/>
          <w:szCs w:val="27"/>
        </w:rPr>
        <w:t>, quản lý mang tính chất chiến lược, đột xuất, cấp bách, không thường xuyên; công việc chuyên môn, nghiệp vụ hoặc hỗ trợ phục vụ mà nguồn nhân lực hiện có chưa đáp ứng được, nhằm phục vụ nội bộ cho hoạt động cơ quan, tổ chức, đơn vị do người đứng đầu cơ quan sử dụng công chức quyết định theo yêu cầu thực hiện kế hoạch công tác.</w:t>
      </w:r>
    </w:p>
    <w:p w:rsidR="000C6298" w:rsidRPr="00DA6208" w:rsidRDefault="000E02B8" w:rsidP="00011B58">
      <w:pPr>
        <w:spacing w:after="0"/>
        <w:ind w:firstLine="567"/>
        <w:jc w:val="both"/>
        <w:rPr>
          <w:sz w:val="27"/>
          <w:szCs w:val="27"/>
        </w:rPr>
      </w:pPr>
      <w:r w:rsidRPr="00DA6208">
        <w:rPr>
          <w:sz w:val="27"/>
          <w:szCs w:val="27"/>
        </w:rPr>
        <w:t>+ Người đứng đầu cơ quan sử dụng công chức được giao biên chế, kinh phí hoạt động, có con dấu và tài khoản riêng quyết định ký kết hợp đồng sau khi báo cáo và được chấp thuận chủ trương của người đứng đầu cơ quan quản lý công chức</w:t>
      </w:r>
      <w:r w:rsidR="00461CE7" w:rsidRPr="00DA6208">
        <w:rPr>
          <w:sz w:val="27"/>
          <w:szCs w:val="27"/>
        </w:rPr>
        <w:t xml:space="preserve"> đối với những hợp đồng thực hiện công việc thực hiện một hoặc một số nhiệm vụ chuyên môn, nghiệp vụ có tính chất đặc thù, chuyên sâu, yêu cầu trình độ cao hoặc mang tính thời vụ, không thường xuyên</w:t>
      </w:r>
      <w:r w:rsidR="007453E7" w:rsidRPr="00DA6208">
        <w:rPr>
          <w:sz w:val="27"/>
          <w:szCs w:val="27"/>
        </w:rPr>
        <w:t>.</w:t>
      </w:r>
    </w:p>
    <w:p w:rsidR="000C6298" w:rsidRPr="00DA6208" w:rsidRDefault="000C6298" w:rsidP="00011B58">
      <w:pPr>
        <w:spacing w:after="0"/>
        <w:ind w:firstLine="567"/>
        <w:jc w:val="both"/>
        <w:rPr>
          <w:b/>
          <w:sz w:val="27"/>
          <w:szCs w:val="27"/>
        </w:rPr>
      </w:pPr>
      <w:r w:rsidRPr="00DA6208">
        <w:rPr>
          <w:b/>
          <w:sz w:val="27"/>
          <w:szCs w:val="27"/>
        </w:rPr>
        <w:t xml:space="preserve">- Quyết định số 3307/QĐ-BTP: </w:t>
      </w:r>
    </w:p>
    <w:p w:rsidR="000C6298" w:rsidRPr="00DA6208" w:rsidRDefault="000C6298" w:rsidP="00011B58">
      <w:pPr>
        <w:spacing w:after="0"/>
        <w:ind w:firstLine="567"/>
        <w:jc w:val="both"/>
        <w:rPr>
          <w:sz w:val="27"/>
          <w:szCs w:val="27"/>
        </w:rPr>
      </w:pPr>
      <w:r w:rsidRPr="00DA6208">
        <w:rPr>
          <w:sz w:val="27"/>
          <w:szCs w:val="27"/>
        </w:rPr>
        <w:t>+ Bộ trưởng, Thứ trưởng phê duyệt số lượng, chủ trương ký, thay đổi, chấm dứt các trường hợp hợp đồng lao động, hợp đồng thực hiện nhiệm vụ công chức tại đơn vị hành chính.</w:t>
      </w:r>
    </w:p>
    <w:p w:rsidR="000C6298" w:rsidRPr="00DA6208" w:rsidRDefault="000C6298" w:rsidP="00011B58">
      <w:pPr>
        <w:spacing w:after="0"/>
        <w:ind w:firstLine="567"/>
        <w:jc w:val="both"/>
        <w:rPr>
          <w:sz w:val="27"/>
          <w:szCs w:val="27"/>
        </w:rPr>
      </w:pPr>
      <w:r w:rsidRPr="00DA6208">
        <w:rPr>
          <w:sz w:val="27"/>
          <w:szCs w:val="27"/>
        </w:rPr>
        <w:t>+ Vụ trưởng Vụ Tổ chức cán bộ thực hiện ký, thay đổi, chấm dứt hợp đồng thực hiện nhiệm vụ công chức theo quy định tại các Vụ thuộc Bộ sau khi Bộ trưởng, Thứ trưởng nhất trí chủ trương.</w:t>
      </w:r>
    </w:p>
    <w:p w:rsidR="000C6298" w:rsidRPr="00DA6208" w:rsidRDefault="000C6298" w:rsidP="00011B58">
      <w:pPr>
        <w:spacing w:after="0"/>
        <w:ind w:firstLine="567"/>
        <w:jc w:val="both"/>
        <w:rPr>
          <w:sz w:val="27"/>
          <w:szCs w:val="27"/>
        </w:rPr>
      </w:pPr>
      <w:r w:rsidRPr="00DA6208">
        <w:rPr>
          <w:sz w:val="27"/>
          <w:szCs w:val="27"/>
        </w:rPr>
        <w:t xml:space="preserve">+ Cục trưởng thực hiện các thủ tục ký, thay đổi, chấm dứt hợp đồng lao động, hợp đồng thực hiện nhiệm vụ công chức theo quy định của pháp luật sau khi được </w:t>
      </w:r>
      <w:r w:rsidR="008A72AB" w:rsidRPr="00DA6208">
        <w:rPr>
          <w:sz w:val="27"/>
          <w:szCs w:val="27"/>
        </w:rPr>
        <w:t>Lãnh đạo</w:t>
      </w:r>
      <w:r w:rsidRPr="00DA6208">
        <w:rPr>
          <w:sz w:val="27"/>
          <w:szCs w:val="27"/>
        </w:rPr>
        <w:t xml:space="preserve"> Bộ phê duyệt.</w:t>
      </w:r>
    </w:p>
    <w:p w:rsidR="000C6298" w:rsidRPr="00DA6208" w:rsidRDefault="000C6298" w:rsidP="00011B58">
      <w:pPr>
        <w:spacing w:after="0"/>
        <w:ind w:firstLine="567"/>
        <w:jc w:val="both"/>
        <w:rPr>
          <w:sz w:val="27"/>
          <w:szCs w:val="27"/>
        </w:rPr>
      </w:pPr>
      <w:r w:rsidRPr="00DA6208">
        <w:rPr>
          <w:sz w:val="27"/>
          <w:szCs w:val="27"/>
        </w:rPr>
        <w:t>+ Cục trưởng phê duyệt chủ trương ký, thay đổi, chấm dứt các trường hợp hợp đồng lao động thực hiện công việc chuyên môn, nghiệp vụ tại đơn vị sự nghiệp thuộc Cục nhóm 3 tự bảo đảm dưới 70% chi thường xuyên và nhóm 4.</w:t>
      </w:r>
    </w:p>
    <w:p w:rsidR="000C6298" w:rsidRPr="00DA6208" w:rsidRDefault="000C6298" w:rsidP="00011B58">
      <w:pPr>
        <w:spacing w:after="0"/>
        <w:ind w:firstLine="567"/>
        <w:jc w:val="both"/>
        <w:rPr>
          <w:sz w:val="27"/>
          <w:szCs w:val="27"/>
        </w:rPr>
      </w:pPr>
      <w:r w:rsidRPr="00DA6208">
        <w:rPr>
          <w:sz w:val="27"/>
          <w:szCs w:val="27"/>
        </w:rPr>
        <w:t>+ Người đứng đầu đơn vị sự nghiệp thuộc Bộ và đơn vị sự nghiệp thuộc Cục nhóm 1, nhóm 2, nhóm 3 tự bảo đảm trên 70% chi thường xuyên ký, thay đổi, chấm dứt hợp đồng lao động thực hiện công việc chuyên môn, nghiệp vụ; thực hiện chế độ, chính sách đối với người lao động theo quy định của pháp luật (Điều 20).</w:t>
      </w:r>
    </w:p>
    <w:p w:rsidR="000C6298" w:rsidRPr="00DA6208" w:rsidRDefault="000C6298" w:rsidP="00011B58">
      <w:pPr>
        <w:spacing w:after="0"/>
        <w:ind w:firstLine="567"/>
        <w:jc w:val="both"/>
        <w:rPr>
          <w:b/>
          <w:sz w:val="27"/>
          <w:szCs w:val="27"/>
        </w:rPr>
      </w:pPr>
      <w:r w:rsidRPr="00DA6208">
        <w:rPr>
          <w:sz w:val="27"/>
          <w:szCs w:val="27"/>
        </w:rPr>
        <w:t xml:space="preserve">- </w:t>
      </w:r>
      <w:r w:rsidRPr="00DA6208">
        <w:rPr>
          <w:b/>
          <w:sz w:val="27"/>
          <w:szCs w:val="27"/>
        </w:rPr>
        <w:t>Thông tư số 09/2015/TT-BTP:</w:t>
      </w:r>
    </w:p>
    <w:p w:rsidR="000C6298" w:rsidRPr="00DA6208" w:rsidRDefault="000C6298" w:rsidP="00011B58">
      <w:pPr>
        <w:spacing w:after="0"/>
        <w:ind w:firstLine="567"/>
        <w:jc w:val="both"/>
        <w:rPr>
          <w:sz w:val="27"/>
          <w:szCs w:val="27"/>
        </w:rPr>
      </w:pPr>
      <w:r w:rsidRPr="00DA6208">
        <w:rPr>
          <w:b/>
          <w:sz w:val="27"/>
          <w:szCs w:val="27"/>
        </w:rPr>
        <w:t xml:space="preserve">+ </w:t>
      </w:r>
      <w:r w:rsidRPr="00DA6208">
        <w:rPr>
          <w:sz w:val="27"/>
          <w:szCs w:val="27"/>
        </w:rPr>
        <w:t xml:space="preserve">Tổng cục trưởng Tổng cục THADS có thẩm quyền ký hợp đồng lao động đối với một số loại công việc được ký hợp đồng lao động theo quy định của pháp luật và </w:t>
      </w:r>
      <w:r w:rsidRPr="00DA6208">
        <w:rPr>
          <w:sz w:val="27"/>
          <w:szCs w:val="27"/>
        </w:rPr>
        <w:lastRenderedPageBreak/>
        <w:t>theo cơ cấu, số lượng đã được phê duyệt làm việc tại Tổng cục THADS (khoản 2 Điều 4).</w:t>
      </w:r>
    </w:p>
    <w:p w:rsidR="00085371" w:rsidRPr="00DA6208" w:rsidRDefault="000C6298" w:rsidP="00011B58">
      <w:pPr>
        <w:spacing w:after="0" w:line="276" w:lineRule="auto"/>
        <w:ind w:firstLine="567"/>
        <w:jc w:val="both"/>
        <w:rPr>
          <w:sz w:val="27"/>
          <w:szCs w:val="27"/>
        </w:rPr>
      </w:pPr>
      <w:r w:rsidRPr="00DA6208">
        <w:rPr>
          <w:b/>
          <w:sz w:val="27"/>
          <w:szCs w:val="27"/>
        </w:rPr>
        <w:t xml:space="preserve">+ </w:t>
      </w:r>
      <w:r w:rsidRPr="00DA6208">
        <w:rPr>
          <w:sz w:val="27"/>
          <w:szCs w:val="27"/>
        </w:rPr>
        <w:t>Cục trưởng Cục THADS có thẩm quyền ký hợp đồng lao động đối với một số loại công việc được ký hợp đồng lao động theo quy định của pháp luật và cơ cấu, số lượng đã được phê duyệt làm việc tại Cục THADS, Chi cục THADS trực thuộc (khoản 2 Điều 5).</w:t>
      </w:r>
    </w:p>
    <w:p w:rsidR="00024AF5" w:rsidRPr="00DA6208" w:rsidRDefault="00024AF5" w:rsidP="00011B58">
      <w:pPr>
        <w:spacing w:after="0" w:line="276" w:lineRule="auto"/>
        <w:ind w:firstLine="567"/>
        <w:jc w:val="both"/>
        <w:rPr>
          <w:b/>
          <w:sz w:val="27"/>
          <w:szCs w:val="27"/>
        </w:rPr>
      </w:pPr>
      <w:r w:rsidRPr="00DA6208">
        <w:rPr>
          <w:b/>
          <w:sz w:val="27"/>
          <w:szCs w:val="27"/>
        </w:rPr>
        <w:t>6.2. Đề xuất của Cục Quản lý THADS</w:t>
      </w:r>
    </w:p>
    <w:p w:rsidR="00C757B1" w:rsidRPr="00DA6208" w:rsidRDefault="00C757B1" w:rsidP="00011B58">
      <w:pPr>
        <w:spacing w:after="0" w:line="276" w:lineRule="auto"/>
        <w:ind w:firstLine="567"/>
        <w:jc w:val="both"/>
        <w:rPr>
          <w:sz w:val="27"/>
          <w:szCs w:val="27"/>
        </w:rPr>
      </w:pPr>
      <w:r w:rsidRPr="00DA6208">
        <w:rPr>
          <w:sz w:val="27"/>
          <w:szCs w:val="27"/>
        </w:rPr>
        <w:t xml:space="preserve">Theo quy định của pháp luật, trường hợp được giao biên chế và kinh phí quản lý hành chính từ ngân sách nhà nước, Cục trưởng Cục Quản lý THADS có thẩm quyền ký kết hợp đồng thực hiện công việc hỗ trợ, phục vụ theo quy định tại Nghị định số 111/2022/NĐ-CP đối với người lao động tại Cục Quản lý THADS; Trưởng THADS cấp tỉnh có thẩm quyền ký kết hợp đồng thực hiện công việc hỗ trợ, phục vụ theo quy định tại Nghị định số 111/2022/NĐ-CP đối với người lao động tại các </w:t>
      </w:r>
      <w:r w:rsidR="00A21887" w:rsidRPr="00DA6208">
        <w:rPr>
          <w:sz w:val="27"/>
          <w:szCs w:val="27"/>
        </w:rPr>
        <w:t>Phòng và tương đương thuộc THADS cấp tỉnh</w:t>
      </w:r>
      <w:r w:rsidRPr="00DA6208">
        <w:rPr>
          <w:sz w:val="27"/>
          <w:szCs w:val="27"/>
        </w:rPr>
        <w:t>. Do vậy, không đưa vào nội dung dự thảo Thông</w:t>
      </w:r>
      <w:r w:rsidR="00D355D5" w:rsidRPr="00DA6208">
        <w:rPr>
          <w:sz w:val="27"/>
          <w:szCs w:val="27"/>
        </w:rPr>
        <w:t xml:space="preserve"> tư hoặc dự thảo Quyết định phân công, ủy quyền.</w:t>
      </w:r>
    </w:p>
    <w:p w:rsidR="00E66C95" w:rsidRPr="00DA6208" w:rsidRDefault="006825C7" w:rsidP="00011B58">
      <w:pPr>
        <w:spacing w:after="0" w:line="276" w:lineRule="auto"/>
        <w:ind w:firstLine="567"/>
        <w:jc w:val="both"/>
        <w:rPr>
          <w:sz w:val="27"/>
          <w:szCs w:val="27"/>
        </w:rPr>
      </w:pPr>
      <w:r w:rsidRPr="00DA6208">
        <w:rPr>
          <w:sz w:val="27"/>
          <w:szCs w:val="27"/>
        </w:rPr>
        <w:t xml:space="preserve">Đối với nội dung còn lại, </w:t>
      </w:r>
      <w:r w:rsidR="00E66C95" w:rsidRPr="00DA6208">
        <w:rPr>
          <w:sz w:val="27"/>
          <w:szCs w:val="27"/>
        </w:rPr>
        <w:t>Cục Quản lý THADS đề xuất nội dung phân cấp, phân công, ủy quyền như sau:</w:t>
      </w:r>
    </w:p>
    <w:p w:rsidR="00BC43C4" w:rsidRPr="00DA6208" w:rsidRDefault="00BC43C4" w:rsidP="00F9282C">
      <w:pPr>
        <w:spacing w:after="0" w:line="276" w:lineRule="auto"/>
        <w:ind w:firstLine="567"/>
        <w:jc w:val="both"/>
        <w:rPr>
          <w:sz w:val="27"/>
          <w:szCs w:val="27"/>
        </w:rPr>
      </w:pPr>
      <w:r w:rsidRPr="00DA6208">
        <w:rPr>
          <w:i/>
          <w:spacing w:val="-2"/>
          <w:sz w:val="27"/>
          <w:szCs w:val="27"/>
        </w:rPr>
        <w:t>a) Dự thảo Thông tư:</w:t>
      </w:r>
      <w:r w:rsidRPr="00DA6208">
        <w:rPr>
          <w:spacing w:val="-2"/>
          <w:sz w:val="27"/>
          <w:szCs w:val="27"/>
        </w:rPr>
        <w:t xml:space="preserve"> </w:t>
      </w:r>
      <w:r w:rsidRPr="00DA6208">
        <w:rPr>
          <w:sz w:val="27"/>
          <w:szCs w:val="27"/>
        </w:rPr>
        <w:t>Cục trưởng Cục Quản lý THADS có thẩm quyền</w:t>
      </w:r>
      <w:r w:rsidR="00F9282C">
        <w:rPr>
          <w:sz w:val="27"/>
          <w:szCs w:val="27"/>
        </w:rPr>
        <w:t xml:space="preserve"> thực</w:t>
      </w:r>
      <w:r w:rsidRPr="00DA6208">
        <w:rPr>
          <w:sz w:val="27"/>
          <w:szCs w:val="27"/>
        </w:rPr>
        <w:t xml:space="preserve"> hiện ký kết hợp đồng lao động thực hiện công việc của công chức theo quy định tại Nghị định số 173/2025/NĐ-CP đối với người lao động tại Cục Quản lý THADS.</w:t>
      </w:r>
    </w:p>
    <w:p w:rsidR="00BC43C4" w:rsidRPr="00DA6208" w:rsidRDefault="00BC43C4" w:rsidP="00011B58">
      <w:pPr>
        <w:spacing w:after="0" w:line="276" w:lineRule="auto"/>
        <w:ind w:firstLine="567"/>
        <w:jc w:val="both"/>
        <w:rPr>
          <w:spacing w:val="-2"/>
          <w:sz w:val="27"/>
          <w:szCs w:val="27"/>
        </w:rPr>
      </w:pPr>
      <w:r w:rsidRPr="00DA6208">
        <w:rPr>
          <w:i/>
          <w:spacing w:val="-2"/>
          <w:sz w:val="27"/>
          <w:szCs w:val="27"/>
        </w:rPr>
        <w:t>b) Dự thảo Quyết định phân công, ủy quyền của Bộ trưởng Bộ Tư pháp:</w:t>
      </w:r>
      <w:r w:rsidRPr="00DA6208">
        <w:rPr>
          <w:spacing w:val="-2"/>
          <w:sz w:val="27"/>
          <w:szCs w:val="27"/>
        </w:rPr>
        <w:t xml:space="preserve"> </w:t>
      </w:r>
      <w:r w:rsidRPr="00DA6208">
        <w:rPr>
          <w:sz w:val="27"/>
          <w:szCs w:val="27"/>
        </w:rPr>
        <w:t xml:space="preserve">Trưởng THADS cấp tỉnh có thẩm quyền </w:t>
      </w:r>
      <w:r w:rsidRPr="00DA6208">
        <w:rPr>
          <w:spacing w:val="-2"/>
          <w:sz w:val="27"/>
          <w:szCs w:val="27"/>
        </w:rPr>
        <w:t>thực hiện ký kết hợp đồng lao động thực hiện công việc của công chức theo quy định tại Nghị định số 173/2025/NĐ-CP đối với người lao động tại các đơn vị THADS cấp tỉnh</w:t>
      </w:r>
      <w:r w:rsidR="007030F9">
        <w:rPr>
          <w:spacing w:val="-2"/>
          <w:sz w:val="27"/>
          <w:szCs w:val="27"/>
        </w:rPr>
        <w:t>.</w:t>
      </w:r>
      <w:bookmarkStart w:id="0" w:name="_GoBack"/>
      <w:bookmarkEnd w:id="0"/>
    </w:p>
    <w:p w:rsidR="002849B3" w:rsidRPr="00DA6208" w:rsidRDefault="002849B3" w:rsidP="00011B58">
      <w:pPr>
        <w:spacing w:after="0" w:line="276" w:lineRule="auto"/>
        <w:ind w:firstLine="567"/>
        <w:jc w:val="both"/>
        <w:rPr>
          <w:b/>
          <w:sz w:val="27"/>
          <w:szCs w:val="27"/>
        </w:rPr>
      </w:pPr>
      <w:r w:rsidRPr="00DA6208">
        <w:rPr>
          <w:b/>
          <w:sz w:val="27"/>
          <w:szCs w:val="27"/>
        </w:rPr>
        <w:t>7. Về thẩm quyền bổ nhiệm, bổ nhiệm lại, giao quyền, kéo dài thời gian giữ chức vụ, cho thôi giữ chức vụ, tạm đình chỉ, đình chỉ chức vụ, cho từ chức, miễn nhiệm, điều động, luân chuyển, tạm đình chỉ công tác</w:t>
      </w:r>
    </w:p>
    <w:p w:rsidR="002849B3" w:rsidRPr="00DA6208" w:rsidRDefault="002849B3" w:rsidP="00011B58">
      <w:pPr>
        <w:spacing w:after="0" w:line="276" w:lineRule="auto"/>
        <w:ind w:firstLine="567"/>
        <w:jc w:val="both"/>
        <w:rPr>
          <w:b/>
          <w:sz w:val="27"/>
          <w:szCs w:val="27"/>
        </w:rPr>
      </w:pPr>
      <w:r w:rsidRPr="00DA6208">
        <w:rPr>
          <w:b/>
          <w:sz w:val="27"/>
          <w:szCs w:val="27"/>
        </w:rPr>
        <w:t>7.1. Căn cứ quy định</w:t>
      </w:r>
    </w:p>
    <w:p w:rsidR="00F54174" w:rsidRPr="00DA6208" w:rsidRDefault="00F54174" w:rsidP="00F54174">
      <w:pPr>
        <w:spacing w:after="0" w:line="276" w:lineRule="auto"/>
        <w:ind w:firstLine="567"/>
        <w:jc w:val="both"/>
        <w:rPr>
          <w:sz w:val="27"/>
          <w:szCs w:val="27"/>
        </w:rPr>
      </w:pPr>
      <w:r w:rsidRPr="00DA6208">
        <w:rPr>
          <w:b/>
          <w:sz w:val="27"/>
          <w:szCs w:val="27"/>
        </w:rPr>
        <w:t>- Luật Cán bộ, công chức</w:t>
      </w:r>
      <w:r w:rsidRPr="00DA6208">
        <w:rPr>
          <w:sz w:val="27"/>
          <w:szCs w:val="27"/>
        </w:rPr>
        <w:t xml:space="preserve">: </w:t>
      </w:r>
    </w:p>
    <w:p w:rsidR="00F54174" w:rsidRPr="00DA6208" w:rsidRDefault="00F54174" w:rsidP="00011B58">
      <w:pPr>
        <w:spacing w:after="0" w:line="276" w:lineRule="auto"/>
        <w:ind w:firstLine="567"/>
        <w:jc w:val="both"/>
        <w:rPr>
          <w:sz w:val="27"/>
          <w:szCs w:val="27"/>
        </w:rPr>
      </w:pPr>
      <w:r w:rsidRPr="00DA6208">
        <w:rPr>
          <w:sz w:val="27"/>
          <w:szCs w:val="27"/>
        </w:rPr>
        <w:t>+ Cơ quan quản lý cán bộ, công chức thực hiện thẩm quyền bổ nhiệm, bổ nhiệm lại, điều động, luân chuyển, biệt phái; tạm đình chỉ chức vụ, cho thôi giữ chức vụ; từ chức, miễn nhiệm, cách chức,</w:t>
      </w:r>
      <w:r w:rsidRPr="00DA6208">
        <w:t xml:space="preserve"> </w:t>
      </w:r>
      <w:r w:rsidRPr="00DA6208">
        <w:rPr>
          <w:sz w:val="27"/>
          <w:szCs w:val="27"/>
        </w:rPr>
        <w:t>sử dụng, phân công, bố trí, tạm đình chỉ công tác (khoản 4 Điều 41 và khoản 4, khoản 5 Điều 40).</w:t>
      </w:r>
    </w:p>
    <w:p w:rsidR="00C30D20" w:rsidRPr="00DA6208" w:rsidRDefault="000B78EB" w:rsidP="00011B58">
      <w:pPr>
        <w:spacing w:after="0" w:line="276" w:lineRule="auto"/>
        <w:ind w:firstLine="567"/>
        <w:jc w:val="both"/>
      </w:pPr>
      <w:r w:rsidRPr="00DA6208">
        <w:rPr>
          <w:b/>
          <w:sz w:val="27"/>
          <w:szCs w:val="27"/>
        </w:rPr>
        <w:t>- Nghị định số 62/2015/NĐ-CP</w:t>
      </w:r>
      <w:r w:rsidRPr="00DA6208">
        <w:rPr>
          <w:sz w:val="27"/>
          <w:szCs w:val="27"/>
        </w:rPr>
        <w:t>:</w:t>
      </w:r>
      <w:r w:rsidRPr="00DA6208">
        <w:t xml:space="preserve"> </w:t>
      </w:r>
    </w:p>
    <w:p w:rsidR="000B78EB" w:rsidRPr="00DA6208" w:rsidRDefault="00C30D20" w:rsidP="00011B58">
      <w:pPr>
        <w:spacing w:after="0" w:line="276" w:lineRule="auto"/>
        <w:ind w:firstLine="567"/>
        <w:jc w:val="both"/>
        <w:rPr>
          <w:sz w:val="27"/>
          <w:szCs w:val="27"/>
        </w:rPr>
      </w:pPr>
      <w:r w:rsidRPr="00DA6208">
        <w:t xml:space="preserve">a) </w:t>
      </w:r>
      <w:r w:rsidR="000B78EB" w:rsidRPr="00DA6208">
        <w:rPr>
          <w:sz w:val="27"/>
          <w:szCs w:val="27"/>
        </w:rPr>
        <w:t>Thẩm quyền điều động, luân chuyển, biệt phái Chấp hành viên, Thẩm tra viên (khoản 1 Điều 70)</w:t>
      </w:r>
    </w:p>
    <w:p w:rsidR="000B78EB" w:rsidRPr="00DA6208" w:rsidRDefault="000B78EB" w:rsidP="00011B58">
      <w:pPr>
        <w:spacing w:after="0" w:line="276" w:lineRule="auto"/>
        <w:ind w:firstLine="567"/>
        <w:jc w:val="both"/>
        <w:rPr>
          <w:sz w:val="27"/>
          <w:szCs w:val="27"/>
        </w:rPr>
      </w:pPr>
      <w:r w:rsidRPr="00DA6208">
        <w:rPr>
          <w:sz w:val="27"/>
          <w:szCs w:val="27"/>
        </w:rPr>
        <w:t xml:space="preserve">+ Bộ trưởng Bộ Tư pháp quyết định điều động, luân chuyển, biệt phái Thẩm tra viên cao cấp không giữ chức vụ </w:t>
      </w:r>
      <w:r w:rsidR="00036862" w:rsidRPr="00DA6208">
        <w:rPr>
          <w:sz w:val="27"/>
          <w:szCs w:val="27"/>
        </w:rPr>
        <w:t>l</w:t>
      </w:r>
      <w:r w:rsidR="008A72AB" w:rsidRPr="00DA6208">
        <w:rPr>
          <w:sz w:val="27"/>
          <w:szCs w:val="27"/>
        </w:rPr>
        <w:t>ãnh đạo</w:t>
      </w:r>
      <w:r w:rsidRPr="00DA6208">
        <w:rPr>
          <w:sz w:val="27"/>
          <w:szCs w:val="27"/>
        </w:rPr>
        <w:t xml:space="preserve">; Chấp hành viên, Thẩm tra viên hiện đang giữ chức vụ </w:t>
      </w:r>
      <w:r w:rsidR="008A72AB" w:rsidRPr="00DA6208">
        <w:rPr>
          <w:sz w:val="27"/>
          <w:szCs w:val="27"/>
        </w:rPr>
        <w:t>Lãnh đạo</w:t>
      </w:r>
      <w:r w:rsidRPr="00DA6208">
        <w:rPr>
          <w:sz w:val="27"/>
          <w:szCs w:val="27"/>
        </w:rPr>
        <w:t xml:space="preserve"> thuộc thẩm quyền bổ nhiệm của Bộ trưởng Bộ Tư pháp.</w:t>
      </w:r>
    </w:p>
    <w:p w:rsidR="000B78EB" w:rsidRPr="00DA6208" w:rsidRDefault="000B78EB" w:rsidP="00011B58">
      <w:pPr>
        <w:spacing w:after="0" w:line="276" w:lineRule="auto"/>
        <w:ind w:firstLine="567"/>
        <w:jc w:val="both"/>
        <w:rPr>
          <w:sz w:val="27"/>
          <w:szCs w:val="27"/>
        </w:rPr>
      </w:pPr>
      <w:r w:rsidRPr="00DA6208">
        <w:rPr>
          <w:sz w:val="27"/>
          <w:szCs w:val="27"/>
        </w:rPr>
        <w:lastRenderedPageBreak/>
        <w:t>+ Tổng Cục trưởng Tổng cục THADS quyết định việc điều động, luân chuyển, biệt phái Chấp hành viên, Thẩm tra viên từ tỉnh này sang tỉnh khác; Chấp hành viên đang giữ chức vụ Phó Cục trưởng Cục THADS, Thẩm tra viên đang giữ chức vụ Phó Vụ trưởng và tương đương thuộc Tổng cục THADS, trừ trường hợp thuộc thẩm quyền của Bộ trưởng Bộ Tư pháp</w:t>
      </w:r>
      <w:r w:rsidR="00EC297B" w:rsidRPr="00DA6208">
        <w:rPr>
          <w:sz w:val="27"/>
          <w:szCs w:val="27"/>
        </w:rPr>
        <w:t>.</w:t>
      </w:r>
    </w:p>
    <w:p w:rsidR="000B78EB" w:rsidRPr="00DA6208" w:rsidRDefault="000B78EB" w:rsidP="00011B58">
      <w:pPr>
        <w:spacing w:after="0" w:line="276" w:lineRule="auto"/>
        <w:ind w:firstLine="567"/>
        <w:jc w:val="both"/>
        <w:rPr>
          <w:sz w:val="27"/>
          <w:szCs w:val="27"/>
        </w:rPr>
      </w:pPr>
      <w:r w:rsidRPr="00DA6208">
        <w:rPr>
          <w:sz w:val="27"/>
          <w:szCs w:val="27"/>
        </w:rPr>
        <w:t xml:space="preserve">+ Cục trưởng Cục THADS quyết định điều động, luân chuyển, biệt phái Chấp hành viên, Thẩm tra viên trong địa bàn do mình quản lý. Trường hợp điều động, luân chuyển Chấp hành viên, Thẩm tra viên đang giữ chức vụ </w:t>
      </w:r>
      <w:r w:rsidR="008A72AB" w:rsidRPr="00DA6208">
        <w:rPr>
          <w:sz w:val="27"/>
          <w:szCs w:val="27"/>
        </w:rPr>
        <w:t>Lãnh đạo</w:t>
      </w:r>
      <w:r w:rsidRPr="00DA6208">
        <w:rPr>
          <w:sz w:val="27"/>
          <w:szCs w:val="27"/>
        </w:rPr>
        <w:t xml:space="preserve"> quản lý thì phải báo cáo xin ý kiến của người có thẩm quyền bổ nhiệm chức vụ </w:t>
      </w:r>
      <w:r w:rsidR="008A72AB" w:rsidRPr="00DA6208">
        <w:rPr>
          <w:sz w:val="27"/>
          <w:szCs w:val="27"/>
        </w:rPr>
        <w:t>Lãnh đạo</w:t>
      </w:r>
      <w:r w:rsidRPr="00DA6208">
        <w:rPr>
          <w:sz w:val="27"/>
          <w:szCs w:val="27"/>
        </w:rPr>
        <w:t xml:space="preserve"> trước khi thực hiện điều động, luân chuyển, trừ trường hợp thuộc thẩm quyền của Tổng cục trưởng Tổng cục THADS.</w:t>
      </w:r>
    </w:p>
    <w:p w:rsidR="00C30D20" w:rsidRPr="00DA6208" w:rsidRDefault="00C30D20" w:rsidP="00011B58">
      <w:pPr>
        <w:spacing w:after="0" w:line="276" w:lineRule="auto"/>
        <w:ind w:firstLine="567"/>
        <w:jc w:val="both"/>
        <w:rPr>
          <w:sz w:val="27"/>
          <w:szCs w:val="27"/>
        </w:rPr>
      </w:pPr>
      <w:r w:rsidRPr="00DA6208">
        <w:rPr>
          <w:sz w:val="27"/>
          <w:szCs w:val="27"/>
        </w:rPr>
        <w:t>b) Thẩm quyền, bổ nhiệm, bổ nhiệm lại, miễn nhiệm, cho từ chức, giáng chức, cách chức Thủ trưởng, Phó Thủ trưởng cơ quan THADS (khoản 3 Điều 72)</w:t>
      </w:r>
    </w:p>
    <w:p w:rsidR="00C30D20" w:rsidRPr="00DA6208" w:rsidRDefault="00C30D20" w:rsidP="00011B58">
      <w:pPr>
        <w:spacing w:after="0" w:line="276" w:lineRule="auto"/>
        <w:ind w:firstLine="567"/>
        <w:jc w:val="both"/>
        <w:rPr>
          <w:sz w:val="27"/>
          <w:szCs w:val="27"/>
        </w:rPr>
      </w:pPr>
      <w:r w:rsidRPr="00DA6208">
        <w:rPr>
          <w:sz w:val="27"/>
          <w:szCs w:val="27"/>
        </w:rPr>
        <w:t>+ Bộ trưởng Bộ Tư pháp bổ nhiệm, bổ nhiệm lại, luân chuyển, miễn nhiệm, cho từ chức, giáng chức, cách chức Cục trưởng Cục THADS.</w:t>
      </w:r>
    </w:p>
    <w:p w:rsidR="00C30D20" w:rsidRPr="00DA6208" w:rsidRDefault="00C30D20" w:rsidP="00011B58">
      <w:pPr>
        <w:spacing w:after="0" w:line="276" w:lineRule="auto"/>
        <w:ind w:firstLine="567"/>
        <w:jc w:val="both"/>
        <w:rPr>
          <w:sz w:val="27"/>
          <w:szCs w:val="27"/>
        </w:rPr>
      </w:pPr>
      <w:r w:rsidRPr="00DA6208">
        <w:rPr>
          <w:sz w:val="27"/>
          <w:szCs w:val="27"/>
        </w:rPr>
        <w:t>+ Việc bổ nhiệm, bổ nhiệm lại, luân chuyển, miễn nhiệm, cho từ chức, giáng chức, cách chức Phó Cục trưởng Cục THADS; Chi cục trưởng, Phó Chi cục trưởng Chi cục THADS thực hiện theo phân cấp của Bộ trưởng Bộ Tư pháp.</w:t>
      </w:r>
    </w:p>
    <w:p w:rsidR="005A6139" w:rsidRPr="00DA6208" w:rsidRDefault="005A6139" w:rsidP="00011B58">
      <w:pPr>
        <w:spacing w:after="0" w:line="276" w:lineRule="auto"/>
        <w:ind w:firstLine="567"/>
        <w:jc w:val="both"/>
        <w:rPr>
          <w:sz w:val="27"/>
          <w:szCs w:val="27"/>
        </w:rPr>
      </w:pPr>
      <w:r w:rsidRPr="00DA6208">
        <w:rPr>
          <w:sz w:val="27"/>
          <w:szCs w:val="27"/>
        </w:rPr>
        <w:t xml:space="preserve">- </w:t>
      </w:r>
      <w:r w:rsidRPr="00DA6208">
        <w:rPr>
          <w:b/>
          <w:sz w:val="27"/>
          <w:szCs w:val="27"/>
        </w:rPr>
        <w:t>Nghị định số 170/2025/NĐ-CP</w:t>
      </w:r>
      <w:r w:rsidRPr="00DA6208">
        <w:rPr>
          <w:sz w:val="27"/>
          <w:szCs w:val="27"/>
        </w:rPr>
        <w:t xml:space="preserve">: </w:t>
      </w:r>
    </w:p>
    <w:p w:rsidR="005A6139" w:rsidRPr="00DA6208" w:rsidRDefault="005A6139" w:rsidP="00011B58">
      <w:pPr>
        <w:spacing w:after="0" w:line="276" w:lineRule="auto"/>
        <w:ind w:firstLine="567"/>
        <w:jc w:val="both"/>
        <w:rPr>
          <w:sz w:val="27"/>
          <w:szCs w:val="27"/>
        </w:rPr>
      </w:pPr>
      <w:r w:rsidRPr="00DA6208">
        <w:rPr>
          <w:sz w:val="27"/>
          <w:szCs w:val="27"/>
        </w:rPr>
        <w:t>+ Thẩm quyền điều động công chức: Người đứng đầu cơ quan, tổ chức được phân công, phân cấp quản lý công chức quyết định việc điều động công chức thuộc thẩm quyền quản lý hoặc trình cấp có thẩm quyền quyết định theo quy định của pháp luật (khoản 2 Điều 25).</w:t>
      </w:r>
    </w:p>
    <w:p w:rsidR="005A6139" w:rsidRPr="00DA6208" w:rsidRDefault="005A6139" w:rsidP="00011B58">
      <w:pPr>
        <w:spacing w:after="0" w:line="276" w:lineRule="auto"/>
        <w:ind w:firstLine="567"/>
        <w:jc w:val="both"/>
        <w:rPr>
          <w:spacing w:val="-2"/>
          <w:sz w:val="27"/>
          <w:szCs w:val="27"/>
        </w:rPr>
      </w:pPr>
      <w:r w:rsidRPr="00DA6208">
        <w:rPr>
          <w:spacing w:val="-2"/>
          <w:sz w:val="27"/>
          <w:szCs w:val="27"/>
        </w:rPr>
        <w:t xml:space="preserve">+ Đối với các chức vụ </w:t>
      </w:r>
      <w:r w:rsidR="008A72AB" w:rsidRPr="00DA6208">
        <w:rPr>
          <w:spacing w:val="-2"/>
          <w:sz w:val="27"/>
          <w:szCs w:val="27"/>
        </w:rPr>
        <w:t>Lãnh đạo</w:t>
      </w:r>
      <w:r w:rsidRPr="00DA6208">
        <w:rPr>
          <w:spacing w:val="-2"/>
          <w:sz w:val="27"/>
          <w:szCs w:val="27"/>
        </w:rPr>
        <w:t>, quản lý khác, thẩm quyền bổ nhiệm thực hiện theo quy định về phân cấp quản lý cán bộ của cấp ủy đảng các cấp (khoản 2 Điều 31).</w:t>
      </w:r>
    </w:p>
    <w:p w:rsidR="005A6139" w:rsidRPr="00DA6208" w:rsidRDefault="005A6139" w:rsidP="00011B58">
      <w:pPr>
        <w:spacing w:after="0" w:line="276" w:lineRule="auto"/>
        <w:ind w:firstLine="567"/>
        <w:jc w:val="both"/>
        <w:rPr>
          <w:sz w:val="27"/>
          <w:szCs w:val="27"/>
        </w:rPr>
      </w:pPr>
      <w:r w:rsidRPr="00DA6208">
        <w:rPr>
          <w:sz w:val="27"/>
          <w:szCs w:val="27"/>
        </w:rPr>
        <w:t xml:space="preserve">+ Cấp nào có thẩm quyền quyết định bổ nhiệm thì cấp đó thực hiện việc bổ nhiệm lại, kéo dài thời gian giữ chức vụ </w:t>
      </w:r>
      <w:r w:rsidR="008A72AB" w:rsidRPr="00DA6208">
        <w:rPr>
          <w:sz w:val="27"/>
          <w:szCs w:val="27"/>
        </w:rPr>
        <w:t>Lãnh đạo</w:t>
      </w:r>
      <w:r w:rsidRPr="00DA6208">
        <w:rPr>
          <w:sz w:val="27"/>
          <w:szCs w:val="27"/>
        </w:rPr>
        <w:t>, quản lý (Điều 38).</w:t>
      </w:r>
    </w:p>
    <w:p w:rsidR="005A6139" w:rsidRPr="00DA6208" w:rsidRDefault="005A6139" w:rsidP="00011B58">
      <w:pPr>
        <w:spacing w:after="0" w:line="276" w:lineRule="auto"/>
        <w:ind w:firstLine="567"/>
        <w:jc w:val="both"/>
        <w:rPr>
          <w:sz w:val="27"/>
          <w:szCs w:val="27"/>
        </w:rPr>
      </w:pPr>
      <w:r w:rsidRPr="00DA6208">
        <w:rPr>
          <w:sz w:val="27"/>
          <w:szCs w:val="27"/>
        </w:rPr>
        <w:t>+ Thẩm quyền quyết định luân chuyển thực hiện theo quy định về phân cấp quản lý cán bộ của Đảng và của pháp luật (khoản 1 Điều 44).</w:t>
      </w:r>
    </w:p>
    <w:p w:rsidR="005A6139" w:rsidRPr="00DA6208" w:rsidRDefault="005A6139" w:rsidP="00011B58">
      <w:pPr>
        <w:spacing w:after="0" w:line="276" w:lineRule="auto"/>
        <w:ind w:firstLine="567"/>
        <w:jc w:val="both"/>
        <w:rPr>
          <w:sz w:val="27"/>
          <w:szCs w:val="27"/>
        </w:rPr>
      </w:pPr>
      <w:r w:rsidRPr="00DA6208">
        <w:rPr>
          <w:sz w:val="27"/>
          <w:szCs w:val="27"/>
        </w:rPr>
        <w:t>+ Cấp có thẩm quyền bổ nhiệm xem xét, quyết định việc cho công chức từ chức (điểm c, khoản 3 Điều 52).</w:t>
      </w:r>
    </w:p>
    <w:p w:rsidR="005A6139" w:rsidRPr="00DA6208" w:rsidRDefault="005A6139" w:rsidP="00011B58">
      <w:pPr>
        <w:spacing w:after="0" w:line="276" w:lineRule="auto"/>
        <w:ind w:firstLine="567"/>
        <w:jc w:val="both"/>
        <w:rPr>
          <w:sz w:val="27"/>
          <w:szCs w:val="27"/>
        </w:rPr>
      </w:pPr>
      <w:r w:rsidRPr="00DA6208">
        <w:rPr>
          <w:sz w:val="27"/>
          <w:szCs w:val="27"/>
        </w:rPr>
        <w:t xml:space="preserve">+ Thẩm quyền tạm đình chỉ công tác: a) Đối với công chức </w:t>
      </w:r>
      <w:r w:rsidR="008A72AB" w:rsidRPr="00DA6208">
        <w:rPr>
          <w:sz w:val="27"/>
          <w:szCs w:val="27"/>
        </w:rPr>
        <w:t>Lãnh đạo</w:t>
      </w:r>
      <w:r w:rsidRPr="00DA6208">
        <w:rPr>
          <w:sz w:val="27"/>
          <w:szCs w:val="27"/>
        </w:rPr>
        <w:t xml:space="preserve">, quản lý do người đứng đầu cấp có thẩm quyền bổ nhiệm và quản lý thực hiện theo quy định của cấp có thẩm quyền; b) Đối với công chức không giữ chức vụ </w:t>
      </w:r>
      <w:r w:rsidR="00036862" w:rsidRPr="00DA6208">
        <w:rPr>
          <w:sz w:val="27"/>
          <w:szCs w:val="27"/>
        </w:rPr>
        <w:t>l</w:t>
      </w:r>
      <w:r w:rsidR="008A72AB" w:rsidRPr="00DA6208">
        <w:rPr>
          <w:sz w:val="27"/>
          <w:szCs w:val="27"/>
        </w:rPr>
        <w:t>ãnh đạo</w:t>
      </w:r>
      <w:r w:rsidRPr="00DA6208">
        <w:rPr>
          <w:sz w:val="27"/>
          <w:szCs w:val="27"/>
        </w:rPr>
        <w:t>, quản lý do người đứng đầu cơ quan, tổ chức, đơn vị sử dụng công chức quyết định (khoản 2 Điều 56).</w:t>
      </w:r>
    </w:p>
    <w:p w:rsidR="005A6139" w:rsidRPr="00DA6208" w:rsidRDefault="005A6139" w:rsidP="00011B58">
      <w:pPr>
        <w:spacing w:after="0" w:line="276" w:lineRule="auto"/>
        <w:ind w:firstLine="567"/>
        <w:jc w:val="both"/>
        <w:rPr>
          <w:sz w:val="27"/>
          <w:szCs w:val="27"/>
        </w:rPr>
      </w:pPr>
      <w:r w:rsidRPr="00DA6208">
        <w:rPr>
          <w:sz w:val="27"/>
          <w:szCs w:val="27"/>
        </w:rPr>
        <w:t>-</w:t>
      </w:r>
      <w:r w:rsidRPr="00DA6208">
        <w:rPr>
          <w:b/>
          <w:sz w:val="27"/>
          <w:szCs w:val="27"/>
        </w:rPr>
        <w:t xml:space="preserve"> Thông tư số 23/2025/TT-BTP:</w:t>
      </w:r>
      <w:r w:rsidRPr="00DA6208">
        <w:rPr>
          <w:sz w:val="27"/>
          <w:szCs w:val="27"/>
        </w:rPr>
        <w:t xml:space="preserve"> Cục trưởng quyết định bổ nhiệm, bổ nhiệm lại, giao quyền, kéo dài thời gian giữ chức vụ, cho thôi giữ chức vụ, tạm đình chỉ, đình chỉ chức vụ, cho từ chức, miễn nhiệm, điều động, luân chuyển đối với </w:t>
      </w:r>
      <w:r w:rsidR="008A72AB" w:rsidRPr="00DA6208">
        <w:rPr>
          <w:sz w:val="27"/>
          <w:szCs w:val="27"/>
        </w:rPr>
        <w:t>Lãnh đạo</w:t>
      </w:r>
      <w:r w:rsidRPr="00DA6208">
        <w:rPr>
          <w:sz w:val="27"/>
          <w:szCs w:val="27"/>
        </w:rPr>
        <w:t xml:space="preserve"> cấp phòng và tương đương thuộc Cục; quyết định điều động, chuyển đổi vị trí công </w:t>
      </w:r>
      <w:r w:rsidRPr="00DA6208">
        <w:rPr>
          <w:sz w:val="27"/>
          <w:szCs w:val="27"/>
        </w:rPr>
        <w:lastRenderedPageBreak/>
        <w:t xml:space="preserve">tác đối với công chức không giữ chức vụ </w:t>
      </w:r>
      <w:r w:rsidR="008A72AB" w:rsidRPr="00DA6208">
        <w:rPr>
          <w:sz w:val="27"/>
          <w:szCs w:val="27"/>
        </w:rPr>
        <w:t>Lãnh đạo</w:t>
      </w:r>
      <w:r w:rsidRPr="00DA6208">
        <w:rPr>
          <w:sz w:val="27"/>
          <w:szCs w:val="27"/>
        </w:rPr>
        <w:t>, quản lý trong nội bộ đơn vị (khoản 1 Điều 6).</w:t>
      </w:r>
    </w:p>
    <w:p w:rsidR="005A6139" w:rsidRPr="00DA6208" w:rsidRDefault="005A6139" w:rsidP="00011B58">
      <w:pPr>
        <w:spacing w:after="0" w:line="276" w:lineRule="auto"/>
        <w:ind w:firstLine="567"/>
        <w:jc w:val="both"/>
        <w:rPr>
          <w:b/>
          <w:sz w:val="27"/>
          <w:szCs w:val="27"/>
        </w:rPr>
      </w:pPr>
      <w:r w:rsidRPr="00DA6208">
        <w:rPr>
          <w:b/>
          <w:sz w:val="27"/>
          <w:szCs w:val="27"/>
        </w:rPr>
        <w:t xml:space="preserve">- Quyết định số 3307/QĐ-BTP: </w:t>
      </w:r>
    </w:p>
    <w:p w:rsidR="005A6139" w:rsidRPr="00DA6208" w:rsidRDefault="005A6139" w:rsidP="00011B58">
      <w:pPr>
        <w:spacing w:after="0" w:line="276" w:lineRule="auto"/>
        <w:ind w:firstLine="567"/>
        <w:jc w:val="both"/>
        <w:rPr>
          <w:sz w:val="27"/>
          <w:szCs w:val="27"/>
        </w:rPr>
      </w:pPr>
      <w:r w:rsidRPr="00DA6208">
        <w:rPr>
          <w:sz w:val="27"/>
          <w:szCs w:val="27"/>
        </w:rPr>
        <w:t xml:space="preserve">(1) Bộ trưởng có thẩm quyền quyết định hoặc trình cấp có thẩm quyền quyết định về mặt chính quyền sau khi có chủ trương của Ban Thường vụ Đảng ủy Bộ đối với các nội dung thuộc thẩm quyền cho ý kiến của Ban Thường vụ Đảng ủy Bộ Tư pháp; Quyết định bổ nhiệm, bổ nhiệm lại, kéo dài thời gian giữ chức vụ, cho thôi giữ chức vụ, tạm đình chỉ, đình chỉ chức vụ, cho từ chức, miễn nhiệm, điều động, luân chuyển, biệt phái đối với </w:t>
      </w:r>
      <w:r w:rsidR="008A72AB" w:rsidRPr="00DA6208">
        <w:rPr>
          <w:sz w:val="27"/>
          <w:szCs w:val="27"/>
        </w:rPr>
        <w:t>Lãnh đạo</w:t>
      </w:r>
      <w:r w:rsidRPr="00DA6208">
        <w:rPr>
          <w:sz w:val="27"/>
          <w:szCs w:val="27"/>
        </w:rPr>
        <w:t xml:space="preserve"> cấp phòng và tương đương của đơn vị hành chính (trừ Cục) do Bộ trưởng phụ trách; Phê duyệt chủ trương điều động, luân chuyển, chuyển đổi vị trí công tác đối với công chức từ </w:t>
      </w:r>
      <w:r w:rsidR="008A72AB" w:rsidRPr="00DA6208">
        <w:rPr>
          <w:sz w:val="27"/>
          <w:szCs w:val="27"/>
        </w:rPr>
        <w:t>Lãnh đạo</w:t>
      </w:r>
      <w:r w:rsidRPr="00DA6208">
        <w:rPr>
          <w:sz w:val="27"/>
          <w:szCs w:val="27"/>
        </w:rPr>
        <w:t xml:space="preserve"> cấp Phòng và tương đương trở xuống giữa các đơn vị thuộc Bộ. </w:t>
      </w:r>
    </w:p>
    <w:p w:rsidR="005A6139" w:rsidRPr="00DA6208" w:rsidRDefault="005A6139" w:rsidP="00011B58">
      <w:pPr>
        <w:spacing w:after="0" w:line="276" w:lineRule="auto"/>
        <w:ind w:firstLine="567"/>
        <w:jc w:val="both"/>
        <w:rPr>
          <w:sz w:val="27"/>
          <w:szCs w:val="27"/>
        </w:rPr>
      </w:pPr>
      <w:r w:rsidRPr="00DA6208">
        <w:rPr>
          <w:sz w:val="27"/>
          <w:szCs w:val="27"/>
        </w:rPr>
        <w:t xml:space="preserve">(2) Thứ trưởng cho ý kiến đối với chủ trương điều động, luân chuyển, chuyển đổi vị trí công tác đối với công chức từ </w:t>
      </w:r>
      <w:r w:rsidR="008A72AB" w:rsidRPr="00DA6208">
        <w:rPr>
          <w:sz w:val="27"/>
          <w:szCs w:val="27"/>
        </w:rPr>
        <w:t>Lãnh đạo</w:t>
      </w:r>
      <w:r w:rsidRPr="00DA6208">
        <w:rPr>
          <w:sz w:val="27"/>
          <w:szCs w:val="27"/>
        </w:rPr>
        <w:t xml:space="preserve"> cấp Phòng và tương đương trở xuống giữa các đơn vị thuộc Bộ đối với đơn vị mà Thứ trưởng được phân công phụ trách trước khi Vụ Tổ chức cán bộ báo cáo Bộ trưởng quyết định; Quyết định điều động, luân chuyển, chuyển đổi vị trí công tác đối với công chức giữa các đơn vị thuộc Bộ sau khi Bộ trưởng nhất trí chủ trương.</w:t>
      </w:r>
    </w:p>
    <w:p w:rsidR="005A6139" w:rsidRPr="00DA6208" w:rsidRDefault="005A6139" w:rsidP="00011B58">
      <w:pPr>
        <w:spacing w:after="0" w:line="276" w:lineRule="auto"/>
        <w:ind w:firstLine="567"/>
        <w:jc w:val="both"/>
        <w:rPr>
          <w:sz w:val="27"/>
          <w:szCs w:val="27"/>
        </w:rPr>
      </w:pPr>
      <w:r w:rsidRPr="00DA6208">
        <w:rPr>
          <w:sz w:val="27"/>
          <w:szCs w:val="27"/>
        </w:rPr>
        <w:t>(3) Cục trưởng quyết định tạm đình chỉ công tác đối với cấp phó trở xuống của đơn vị theo quy định (Điều 10).</w:t>
      </w:r>
    </w:p>
    <w:p w:rsidR="005A6139" w:rsidRPr="00DA6208" w:rsidRDefault="005A6139" w:rsidP="00011B58">
      <w:pPr>
        <w:spacing w:after="0" w:line="276" w:lineRule="auto"/>
        <w:ind w:firstLine="567"/>
        <w:jc w:val="both"/>
        <w:rPr>
          <w:b/>
          <w:sz w:val="27"/>
          <w:szCs w:val="27"/>
        </w:rPr>
      </w:pPr>
      <w:r w:rsidRPr="00DA6208">
        <w:rPr>
          <w:sz w:val="27"/>
          <w:szCs w:val="27"/>
        </w:rPr>
        <w:t xml:space="preserve">- </w:t>
      </w:r>
      <w:r w:rsidRPr="00DA6208">
        <w:rPr>
          <w:b/>
          <w:sz w:val="27"/>
          <w:szCs w:val="27"/>
        </w:rPr>
        <w:t xml:space="preserve">Thông tư số 09/2015/TT-BTP: </w:t>
      </w:r>
    </w:p>
    <w:p w:rsidR="005A6139" w:rsidRPr="00DA6208" w:rsidRDefault="005A6139" w:rsidP="00011B58">
      <w:pPr>
        <w:spacing w:after="0" w:line="276" w:lineRule="auto"/>
        <w:ind w:firstLine="567"/>
        <w:jc w:val="both"/>
        <w:rPr>
          <w:sz w:val="27"/>
          <w:szCs w:val="27"/>
        </w:rPr>
      </w:pPr>
      <w:r w:rsidRPr="00DA6208">
        <w:rPr>
          <w:sz w:val="27"/>
          <w:szCs w:val="27"/>
        </w:rPr>
        <w:t>+ Bộ trưởng có thẩm quyền:</w:t>
      </w:r>
    </w:p>
    <w:p w:rsidR="005A6139" w:rsidRPr="00DA6208" w:rsidRDefault="005A6139" w:rsidP="00011B58">
      <w:pPr>
        <w:spacing w:after="0" w:line="276" w:lineRule="auto"/>
        <w:ind w:firstLine="567"/>
        <w:jc w:val="both"/>
        <w:rPr>
          <w:sz w:val="27"/>
          <w:szCs w:val="27"/>
        </w:rPr>
      </w:pPr>
      <w:r w:rsidRPr="00DA6208">
        <w:rPr>
          <w:sz w:val="27"/>
          <w:szCs w:val="27"/>
        </w:rPr>
        <w:t>(1) Điều động, luân chuyển, biệt phái, bổ nhiệm, bổ nhiệm lại, miễn nhiệm, cho từ chức, cho thôi giữ chức vụ đối với chức danh Tổng cục trưởng, Phó Tổng cục trưởng, Vụ trưởng và tương đương thuôc Tổng cục THADS, Cục trưởng Cục THADS các tỉnh, thành phố trực thuộc Trung ương; Phó Cục trưởng Cục THADS thành phố Hà Nội và thành phố Hồ Chí Minh (khoản 6 Điều 3 và khoản 6 Điều 1).</w:t>
      </w:r>
    </w:p>
    <w:p w:rsidR="005A6139" w:rsidRPr="00DA6208" w:rsidRDefault="005A6139" w:rsidP="00011B58">
      <w:pPr>
        <w:spacing w:after="0" w:line="276" w:lineRule="auto"/>
        <w:ind w:firstLine="567"/>
        <w:jc w:val="both"/>
        <w:rPr>
          <w:sz w:val="27"/>
          <w:szCs w:val="27"/>
        </w:rPr>
      </w:pPr>
      <w:r w:rsidRPr="00DA6208">
        <w:rPr>
          <w:sz w:val="27"/>
          <w:szCs w:val="27"/>
        </w:rPr>
        <w:t>(2) Điều động, luân chuyển, biệt phái công chức, viên chức giữa Tổng cục THADS và các đơn vị khác thuộc Bộ theo phân cấp quản lý công chức, viên chức của Bộ Tư pháp (khoản 9 Điều 3).</w:t>
      </w:r>
    </w:p>
    <w:p w:rsidR="005A6139" w:rsidRPr="00DA6208" w:rsidRDefault="005A6139" w:rsidP="00011B58">
      <w:pPr>
        <w:spacing w:after="0" w:line="276" w:lineRule="auto"/>
        <w:ind w:firstLine="567"/>
        <w:jc w:val="both"/>
        <w:rPr>
          <w:sz w:val="27"/>
          <w:szCs w:val="27"/>
        </w:rPr>
      </w:pPr>
      <w:r w:rsidRPr="00DA6208">
        <w:rPr>
          <w:sz w:val="27"/>
          <w:szCs w:val="27"/>
        </w:rPr>
        <w:t>+ Tổng cục trưởng Tổng cục THADS có thẩm quyền:</w:t>
      </w:r>
    </w:p>
    <w:p w:rsidR="005A6139" w:rsidRPr="00DA6208" w:rsidRDefault="005A6139" w:rsidP="00011B58">
      <w:pPr>
        <w:spacing w:after="0" w:line="276" w:lineRule="auto"/>
        <w:ind w:firstLine="567"/>
        <w:jc w:val="both"/>
        <w:rPr>
          <w:sz w:val="27"/>
          <w:szCs w:val="27"/>
        </w:rPr>
      </w:pPr>
      <w:r w:rsidRPr="00DA6208">
        <w:rPr>
          <w:sz w:val="27"/>
          <w:szCs w:val="27"/>
        </w:rPr>
        <w:t>(1) Điều động, luân chuyển, biệt phái, bổ nhiệm, bổ nhiệm lại, miễn nhiệm, cho từ chức, cho thôi giữ chức vụ đối với chức danh Phó Vụ trưởng và tương đương thuộc Tổng cục THADS; Phó Cục trưởng Cục THADS các tỉnh, thành phố trực thuộc Trung ương, trừ Phó Cục trưởng Cục THADS thành phố Hà Nội và thành phố Hồ Chí Minh; Chi cục trưởng Chi cục THADS các huyện, quận, thị xã, thành phố thuộc các tỉnh, thành phố trực thuộc Trung ương (khoản 3 Điều 4 và khoản 6 Điều 1).</w:t>
      </w:r>
    </w:p>
    <w:p w:rsidR="005A6139" w:rsidRPr="00DA6208" w:rsidRDefault="005A6139" w:rsidP="00011B58">
      <w:pPr>
        <w:spacing w:after="0" w:line="276" w:lineRule="auto"/>
        <w:ind w:firstLine="567"/>
        <w:jc w:val="both"/>
        <w:rPr>
          <w:sz w:val="27"/>
          <w:szCs w:val="27"/>
        </w:rPr>
      </w:pPr>
      <w:r w:rsidRPr="00DA6208">
        <w:rPr>
          <w:sz w:val="27"/>
          <w:szCs w:val="27"/>
        </w:rPr>
        <w:t xml:space="preserve">(2) Điều động, luân chuyển, biệt phái công chức, viên chức, người lao động trong nội bộ Tổng cục THADS, giữa Tổng cục THADS và các cơ quan THADS, trừ công chức </w:t>
      </w:r>
      <w:r w:rsidR="008A72AB" w:rsidRPr="00DA6208">
        <w:rPr>
          <w:sz w:val="27"/>
          <w:szCs w:val="27"/>
        </w:rPr>
        <w:t>Lãnh đạo</w:t>
      </w:r>
      <w:r w:rsidRPr="00DA6208">
        <w:rPr>
          <w:sz w:val="27"/>
          <w:szCs w:val="27"/>
        </w:rPr>
        <w:t xml:space="preserve"> thuộc thẩm quyền bổ nhiệm của Bộ trưởng; điều động, luân </w:t>
      </w:r>
      <w:r w:rsidRPr="00DA6208">
        <w:rPr>
          <w:sz w:val="27"/>
          <w:szCs w:val="27"/>
        </w:rPr>
        <w:lastRenderedPageBreak/>
        <w:t xml:space="preserve">chuyển, biệt phái đối với công chức Cục THADS, Chi cục THADS giữa các tỉnh, thành phố trực thuộc Trung ương, trừ công chức </w:t>
      </w:r>
      <w:r w:rsidR="008A72AB" w:rsidRPr="00DA6208">
        <w:rPr>
          <w:sz w:val="27"/>
          <w:szCs w:val="27"/>
        </w:rPr>
        <w:t>Lãnh đạo</w:t>
      </w:r>
      <w:r w:rsidRPr="00DA6208">
        <w:rPr>
          <w:sz w:val="27"/>
          <w:szCs w:val="27"/>
        </w:rPr>
        <w:t xml:space="preserve"> thuộc thẩm quyền bổ nhiệm của Bộ trưởng (khoản 6 Điều 4).</w:t>
      </w:r>
    </w:p>
    <w:p w:rsidR="005A6139" w:rsidRPr="00DA6208" w:rsidRDefault="005A6139" w:rsidP="00011B58">
      <w:pPr>
        <w:spacing w:after="0" w:line="276" w:lineRule="auto"/>
        <w:ind w:firstLine="567"/>
        <w:jc w:val="both"/>
        <w:rPr>
          <w:sz w:val="27"/>
          <w:szCs w:val="27"/>
        </w:rPr>
      </w:pPr>
      <w:r w:rsidRPr="00DA6208">
        <w:rPr>
          <w:sz w:val="27"/>
          <w:szCs w:val="27"/>
        </w:rPr>
        <w:t>+ Cục trưởng Cục THADS có thẩm quyền:</w:t>
      </w:r>
    </w:p>
    <w:p w:rsidR="005A6139" w:rsidRPr="00DA6208" w:rsidRDefault="005A6139" w:rsidP="00011B58">
      <w:pPr>
        <w:spacing w:after="0" w:line="276" w:lineRule="auto"/>
        <w:ind w:firstLine="567"/>
        <w:jc w:val="both"/>
        <w:rPr>
          <w:sz w:val="27"/>
          <w:szCs w:val="27"/>
        </w:rPr>
      </w:pPr>
      <w:r w:rsidRPr="00DA6208">
        <w:rPr>
          <w:sz w:val="27"/>
          <w:szCs w:val="27"/>
        </w:rPr>
        <w:t>(1) Điều động, luân chuyển, biệt phái, bổ nhiệm, bổ nhiệm lại, miễn nhiệm, cho từ chức, cho thôi giữ chức vụ đối với chức danh Trưởng phòng, Phó Trưởng phòng và tương đương thuộc Cục THADS; Kế toán trưởng Chi cục THADS trực thuộc; Phó Chi cục trưởng Chi cục THADS trực thuộc (khoản 2 Điều 5 và khoản 6 Điều 1).</w:t>
      </w:r>
    </w:p>
    <w:p w:rsidR="005A6139" w:rsidRPr="00DA6208" w:rsidRDefault="005A6139" w:rsidP="00011B58">
      <w:pPr>
        <w:spacing w:after="0" w:line="276" w:lineRule="auto"/>
        <w:ind w:firstLine="567"/>
        <w:jc w:val="both"/>
        <w:rPr>
          <w:sz w:val="27"/>
          <w:szCs w:val="27"/>
        </w:rPr>
      </w:pPr>
      <w:r w:rsidRPr="00DA6208">
        <w:rPr>
          <w:sz w:val="27"/>
          <w:szCs w:val="27"/>
        </w:rPr>
        <w:t>(2) Điều động, luân chuyển, biệt phái đối với công chức Cục THADS, Chi cục THADS trực thuộc trong phạm vi địa phương (khoản 4 Điều 5), tạm đình chỉ công tác, tạm đình chỉ chức vụ, đối với Chi cục trưởng Chi cục THADS trực thuộc (khoản 8 Điều 5).</w:t>
      </w:r>
    </w:p>
    <w:p w:rsidR="002849B3" w:rsidRPr="00DA6208" w:rsidRDefault="005A6139" w:rsidP="00011B58">
      <w:pPr>
        <w:spacing w:after="0" w:line="276" w:lineRule="auto"/>
        <w:ind w:firstLine="567"/>
        <w:jc w:val="both"/>
        <w:rPr>
          <w:b/>
          <w:sz w:val="27"/>
          <w:szCs w:val="27"/>
        </w:rPr>
      </w:pPr>
      <w:r w:rsidRPr="00DA6208">
        <w:rPr>
          <w:sz w:val="27"/>
          <w:szCs w:val="27"/>
        </w:rPr>
        <w:t>+ Chi cục trưởng Chi cục THADS có thẩm quyền đề xuất với Cục trưởng Cục THADS về bổ nhiệm, điều động, luân chuyển, biệt phái đối với công chức của Chi cục (khoản 2 Điều 6).</w:t>
      </w:r>
    </w:p>
    <w:p w:rsidR="002849B3" w:rsidRPr="00DA6208" w:rsidRDefault="002849B3" w:rsidP="00011B58">
      <w:pPr>
        <w:spacing w:after="0" w:line="276" w:lineRule="auto"/>
        <w:ind w:firstLine="567"/>
        <w:jc w:val="both"/>
        <w:rPr>
          <w:b/>
          <w:sz w:val="27"/>
          <w:szCs w:val="27"/>
        </w:rPr>
      </w:pPr>
      <w:r w:rsidRPr="00DA6208">
        <w:rPr>
          <w:b/>
          <w:sz w:val="27"/>
          <w:szCs w:val="27"/>
        </w:rPr>
        <w:t>7.2. Đề xuất của Cục Quản lý THADS</w:t>
      </w:r>
    </w:p>
    <w:p w:rsidR="00967985" w:rsidRPr="00DA6208" w:rsidRDefault="00967985" w:rsidP="00011B58">
      <w:pPr>
        <w:spacing w:after="0" w:line="276" w:lineRule="auto"/>
        <w:ind w:firstLine="567"/>
        <w:jc w:val="both"/>
        <w:rPr>
          <w:sz w:val="27"/>
          <w:szCs w:val="27"/>
        </w:rPr>
      </w:pPr>
      <w:r w:rsidRPr="00DA6208">
        <w:rPr>
          <w:sz w:val="27"/>
          <w:szCs w:val="27"/>
        </w:rPr>
        <w:t>Cục Quản lý THADS đề xuất nội dung phân cấp, phân công, ủy quyền như sau:</w:t>
      </w:r>
    </w:p>
    <w:p w:rsidR="00C17BC7" w:rsidRPr="00DA6208" w:rsidRDefault="0086077E" w:rsidP="00011B58">
      <w:pPr>
        <w:spacing w:after="0" w:line="276" w:lineRule="auto"/>
        <w:ind w:firstLine="567"/>
        <w:jc w:val="both"/>
        <w:rPr>
          <w:sz w:val="27"/>
          <w:szCs w:val="27"/>
        </w:rPr>
      </w:pPr>
      <w:r w:rsidRPr="00DA6208">
        <w:rPr>
          <w:i/>
          <w:sz w:val="27"/>
          <w:szCs w:val="27"/>
        </w:rPr>
        <w:t xml:space="preserve">a) </w:t>
      </w:r>
      <w:r w:rsidR="00B4515A" w:rsidRPr="00DA6208">
        <w:rPr>
          <w:i/>
          <w:sz w:val="27"/>
          <w:szCs w:val="27"/>
        </w:rPr>
        <w:t>Dự thảo Thông tư:</w:t>
      </w:r>
      <w:r w:rsidRPr="00DA6208">
        <w:rPr>
          <w:sz w:val="27"/>
          <w:szCs w:val="27"/>
        </w:rPr>
        <w:t xml:space="preserve"> </w:t>
      </w:r>
      <w:r w:rsidR="00C17BC7" w:rsidRPr="00DA6208">
        <w:rPr>
          <w:sz w:val="27"/>
          <w:szCs w:val="27"/>
        </w:rPr>
        <w:t>Cục trưởng Cục Quản lý THADS quyết định:</w:t>
      </w:r>
    </w:p>
    <w:p w:rsidR="00C17BC7" w:rsidRPr="00DA6208" w:rsidRDefault="00C17BC7" w:rsidP="00011B58">
      <w:pPr>
        <w:spacing w:after="0" w:line="276" w:lineRule="auto"/>
        <w:ind w:firstLine="567"/>
        <w:jc w:val="both"/>
        <w:rPr>
          <w:sz w:val="27"/>
          <w:szCs w:val="27"/>
        </w:rPr>
      </w:pPr>
      <w:r w:rsidRPr="00DA6208">
        <w:rPr>
          <w:sz w:val="27"/>
          <w:szCs w:val="27"/>
        </w:rPr>
        <w:t xml:space="preserve">- Bổ nhiệm, bổ nhiệm lại, giao quyền, kéo dài thời gian giữ chức vụ, cho thôi giữ chức vụ, tạm đình chỉ, đình chỉ chức vụ, </w:t>
      </w:r>
      <w:r w:rsidR="009B11A2" w:rsidRPr="00DA6208">
        <w:rPr>
          <w:sz w:val="27"/>
          <w:szCs w:val="27"/>
        </w:rPr>
        <w:t xml:space="preserve">tạm đình chỉ công tác, </w:t>
      </w:r>
      <w:r w:rsidRPr="00DA6208">
        <w:rPr>
          <w:sz w:val="27"/>
          <w:szCs w:val="27"/>
        </w:rPr>
        <w:t xml:space="preserve">cho từ chức, miễn nhiệm, điều động, luân chuyển đối với Phó Trưởng ban và tương đương thuộc Cục Quản lý THADS, Phó Trưởng THADS cấp tỉnh, trừ thành phố Hà Nội và Thành phố Hồ Chí Minh. </w:t>
      </w:r>
    </w:p>
    <w:p w:rsidR="00C17BC7" w:rsidRPr="00DA6208" w:rsidRDefault="00C17BC7" w:rsidP="00011B58">
      <w:pPr>
        <w:spacing w:after="0" w:line="276" w:lineRule="auto"/>
        <w:ind w:firstLine="567"/>
        <w:jc w:val="both"/>
        <w:rPr>
          <w:sz w:val="27"/>
          <w:szCs w:val="27"/>
        </w:rPr>
      </w:pPr>
      <w:r w:rsidRPr="00DA6208">
        <w:rPr>
          <w:sz w:val="27"/>
          <w:szCs w:val="27"/>
        </w:rPr>
        <w:t xml:space="preserve">- Điều động, chuyển đổi vị trí công tác đối với công chức không giữ chức vụ </w:t>
      </w:r>
      <w:r w:rsidR="00036862" w:rsidRPr="00DA6208">
        <w:rPr>
          <w:sz w:val="27"/>
          <w:szCs w:val="27"/>
        </w:rPr>
        <w:t>l</w:t>
      </w:r>
      <w:r w:rsidR="008A72AB" w:rsidRPr="00DA6208">
        <w:rPr>
          <w:sz w:val="27"/>
          <w:szCs w:val="27"/>
        </w:rPr>
        <w:t>ãnh đạo</w:t>
      </w:r>
      <w:r w:rsidRPr="00DA6208">
        <w:rPr>
          <w:sz w:val="27"/>
          <w:szCs w:val="27"/>
        </w:rPr>
        <w:t xml:space="preserve">, quản lý trong nội bộ các </w:t>
      </w:r>
      <w:r w:rsidR="00036862" w:rsidRPr="00DA6208">
        <w:rPr>
          <w:sz w:val="27"/>
          <w:szCs w:val="27"/>
        </w:rPr>
        <w:t>Ban và tương đương</w:t>
      </w:r>
      <w:r w:rsidRPr="00DA6208">
        <w:rPr>
          <w:sz w:val="27"/>
          <w:szCs w:val="27"/>
        </w:rPr>
        <w:t xml:space="preserve"> thuộc Cục Quản lý THADS, giữa các THADS cấp tỉnh. </w:t>
      </w:r>
    </w:p>
    <w:p w:rsidR="00C17BC7" w:rsidRPr="00DA6208" w:rsidRDefault="00C17BC7" w:rsidP="00011B58">
      <w:pPr>
        <w:spacing w:after="0" w:line="276" w:lineRule="auto"/>
        <w:ind w:firstLine="567"/>
        <w:jc w:val="both"/>
        <w:rPr>
          <w:sz w:val="27"/>
          <w:szCs w:val="27"/>
        </w:rPr>
      </w:pPr>
      <w:r w:rsidRPr="00DA6208">
        <w:rPr>
          <w:sz w:val="27"/>
          <w:szCs w:val="27"/>
        </w:rPr>
        <w:t xml:space="preserve">- Tạm đình chỉ công tác đối với công chức không giữ chức vụ </w:t>
      </w:r>
      <w:r w:rsidR="00036862" w:rsidRPr="00DA6208">
        <w:rPr>
          <w:sz w:val="27"/>
          <w:szCs w:val="27"/>
        </w:rPr>
        <w:t>l</w:t>
      </w:r>
      <w:r w:rsidR="008A72AB" w:rsidRPr="00DA6208">
        <w:rPr>
          <w:sz w:val="27"/>
          <w:szCs w:val="27"/>
        </w:rPr>
        <w:t>ãnh đạo</w:t>
      </w:r>
      <w:r w:rsidRPr="00DA6208">
        <w:rPr>
          <w:sz w:val="27"/>
          <w:szCs w:val="27"/>
        </w:rPr>
        <w:t xml:space="preserve">, quản lý các </w:t>
      </w:r>
      <w:r w:rsidR="00036862" w:rsidRPr="00DA6208">
        <w:rPr>
          <w:sz w:val="27"/>
          <w:szCs w:val="27"/>
        </w:rPr>
        <w:t>Ban và tương đương</w:t>
      </w:r>
      <w:r w:rsidRPr="00DA6208">
        <w:rPr>
          <w:sz w:val="27"/>
          <w:szCs w:val="27"/>
        </w:rPr>
        <w:t xml:space="preserve"> thuộc Cục Quản lý THADS.</w:t>
      </w:r>
    </w:p>
    <w:p w:rsidR="00C17BC7" w:rsidRPr="00DA6208" w:rsidRDefault="0086077E" w:rsidP="00011B58">
      <w:pPr>
        <w:spacing w:after="0" w:line="276" w:lineRule="auto"/>
        <w:ind w:firstLine="567"/>
        <w:jc w:val="both"/>
        <w:rPr>
          <w:sz w:val="27"/>
          <w:szCs w:val="27"/>
        </w:rPr>
      </w:pPr>
      <w:r w:rsidRPr="00DA6208">
        <w:rPr>
          <w:i/>
          <w:sz w:val="27"/>
          <w:szCs w:val="27"/>
        </w:rPr>
        <w:t xml:space="preserve">b) Dự thảo Quyết định phân công, ủy quyền của Bộ trưởng Bộ Tư pháp: </w:t>
      </w:r>
      <w:r w:rsidR="00C17BC7" w:rsidRPr="00DA6208">
        <w:rPr>
          <w:sz w:val="27"/>
          <w:szCs w:val="27"/>
        </w:rPr>
        <w:t>Trưởng THADS cấp tỉnh quyết định:</w:t>
      </w:r>
    </w:p>
    <w:p w:rsidR="00C17BC7" w:rsidRPr="00DA6208" w:rsidRDefault="00C17BC7" w:rsidP="00011B58">
      <w:pPr>
        <w:spacing w:after="0" w:line="276" w:lineRule="auto"/>
        <w:ind w:firstLine="567"/>
        <w:jc w:val="both"/>
        <w:rPr>
          <w:sz w:val="27"/>
          <w:szCs w:val="27"/>
        </w:rPr>
      </w:pPr>
      <w:r w:rsidRPr="00DA6208">
        <w:rPr>
          <w:sz w:val="27"/>
          <w:szCs w:val="27"/>
        </w:rPr>
        <w:t>- Bổ nhiệm, bổ nhiệm lại, giao quyền, kéo dài thời gian giữ chức vụ, cho thôi giữ chức vụ, tạm đình chỉ, đình chỉ chức vụ,</w:t>
      </w:r>
      <w:r w:rsidR="009B11A2" w:rsidRPr="00DA6208">
        <w:rPr>
          <w:sz w:val="27"/>
          <w:szCs w:val="27"/>
        </w:rPr>
        <w:t xml:space="preserve"> tạm đình chỉ công tác, </w:t>
      </w:r>
      <w:r w:rsidRPr="00DA6208">
        <w:rPr>
          <w:sz w:val="27"/>
          <w:szCs w:val="27"/>
        </w:rPr>
        <w:t xml:space="preserve">cho từ chức, miễn nhiệm, điều động, luân chuyển đối với </w:t>
      </w:r>
      <w:r w:rsidR="008A72AB" w:rsidRPr="00DA6208">
        <w:rPr>
          <w:sz w:val="27"/>
          <w:szCs w:val="27"/>
        </w:rPr>
        <w:t>Lãnh đạo</w:t>
      </w:r>
      <w:r w:rsidRPr="00DA6208">
        <w:rPr>
          <w:sz w:val="27"/>
          <w:szCs w:val="27"/>
        </w:rPr>
        <w:t xml:space="preserve"> Phòng và tương đương thuộc THADS cấp tỉnh.</w:t>
      </w:r>
    </w:p>
    <w:p w:rsidR="00C17BC7" w:rsidRPr="00DA6208" w:rsidRDefault="00C17BC7" w:rsidP="00011B58">
      <w:pPr>
        <w:spacing w:after="0" w:line="276" w:lineRule="auto"/>
        <w:ind w:firstLine="567"/>
        <w:jc w:val="both"/>
        <w:rPr>
          <w:spacing w:val="-2"/>
          <w:sz w:val="27"/>
          <w:szCs w:val="27"/>
        </w:rPr>
      </w:pPr>
      <w:r w:rsidRPr="00DA6208">
        <w:rPr>
          <w:spacing w:val="-2"/>
          <w:sz w:val="27"/>
          <w:szCs w:val="27"/>
        </w:rPr>
        <w:t xml:space="preserve">- Điều động, chuyển đổi vị trí công tác, tạm đình chỉ công tác đối với công chức không giữ chức vụ </w:t>
      </w:r>
      <w:r w:rsidR="00036862" w:rsidRPr="00DA6208">
        <w:rPr>
          <w:spacing w:val="-2"/>
          <w:sz w:val="27"/>
          <w:szCs w:val="27"/>
        </w:rPr>
        <w:t>l</w:t>
      </w:r>
      <w:r w:rsidR="008A72AB" w:rsidRPr="00DA6208">
        <w:rPr>
          <w:spacing w:val="-2"/>
          <w:sz w:val="27"/>
          <w:szCs w:val="27"/>
        </w:rPr>
        <w:t>ãnh đạo</w:t>
      </w:r>
      <w:r w:rsidRPr="00DA6208">
        <w:rPr>
          <w:spacing w:val="-2"/>
          <w:sz w:val="27"/>
          <w:szCs w:val="27"/>
        </w:rPr>
        <w:t xml:space="preserve">, quản lý trong nội bộ các </w:t>
      </w:r>
      <w:r w:rsidR="00A21887" w:rsidRPr="00DA6208">
        <w:rPr>
          <w:spacing w:val="-2"/>
          <w:sz w:val="27"/>
          <w:szCs w:val="27"/>
        </w:rPr>
        <w:t>Phòng và tương đương thuộc THADS cấp tỉnh</w:t>
      </w:r>
      <w:r w:rsidRPr="00DA6208">
        <w:rPr>
          <w:spacing w:val="-2"/>
          <w:sz w:val="27"/>
          <w:szCs w:val="27"/>
        </w:rPr>
        <w:t>.</w:t>
      </w:r>
    </w:p>
    <w:p w:rsidR="00B10755" w:rsidRPr="00DA6208" w:rsidRDefault="00B10755" w:rsidP="00011B58">
      <w:pPr>
        <w:spacing w:after="0" w:line="276" w:lineRule="auto"/>
        <w:ind w:firstLine="567"/>
        <w:jc w:val="both"/>
        <w:rPr>
          <w:b/>
          <w:sz w:val="27"/>
          <w:szCs w:val="27"/>
        </w:rPr>
      </w:pPr>
      <w:r w:rsidRPr="00DA6208">
        <w:rPr>
          <w:b/>
          <w:sz w:val="27"/>
          <w:szCs w:val="27"/>
        </w:rPr>
        <w:t>8. Về thẩm quyền bổ nhiệm kế toán trưởng</w:t>
      </w:r>
    </w:p>
    <w:p w:rsidR="00B10755" w:rsidRPr="00DA6208" w:rsidRDefault="00B10755" w:rsidP="00011B58">
      <w:pPr>
        <w:spacing w:after="0" w:line="276" w:lineRule="auto"/>
        <w:ind w:firstLine="567"/>
        <w:jc w:val="both"/>
        <w:rPr>
          <w:b/>
          <w:sz w:val="27"/>
          <w:szCs w:val="27"/>
        </w:rPr>
      </w:pPr>
      <w:r w:rsidRPr="00DA6208">
        <w:rPr>
          <w:b/>
          <w:sz w:val="27"/>
          <w:szCs w:val="27"/>
        </w:rPr>
        <w:t>8.1. Căn cứ quy định</w:t>
      </w:r>
    </w:p>
    <w:p w:rsidR="00B10755" w:rsidRPr="00DA6208" w:rsidRDefault="00B10755" w:rsidP="00011B58">
      <w:pPr>
        <w:spacing w:after="0" w:line="276" w:lineRule="auto"/>
        <w:ind w:firstLine="567"/>
        <w:jc w:val="both"/>
        <w:rPr>
          <w:b/>
          <w:sz w:val="27"/>
          <w:szCs w:val="27"/>
          <w:lang w:val="vi-VN"/>
        </w:rPr>
      </w:pPr>
      <w:r w:rsidRPr="00DA6208">
        <w:rPr>
          <w:b/>
          <w:sz w:val="27"/>
          <w:szCs w:val="27"/>
          <w:lang w:val="vi-VN"/>
        </w:rPr>
        <w:lastRenderedPageBreak/>
        <w:t>- Nghị định số 174/2016/NĐ-CP</w:t>
      </w:r>
      <w:r w:rsidRPr="00DA6208">
        <w:rPr>
          <w:rStyle w:val="FootnoteReference"/>
          <w:b/>
          <w:sz w:val="27"/>
          <w:szCs w:val="27"/>
          <w:lang w:val="vi-VN"/>
        </w:rPr>
        <w:footnoteReference w:id="31"/>
      </w:r>
      <w:r w:rsidRPr="00DA6208">
        <w:rPr>
          <w:b/>
          <w:sz w:val="27"/>
          <w:szCs w:val="27"/>
          <w:lang w:val="vi-VN"/>
        </w:rPr>
        <w:t xml:space="preserve">: </w:t>
      </w:r>
      <w:r w:rsidRPr="00DA6208">
        <w:rPr>
          <w:sz w:val="27"/>
          <w:szCs w:val="27"/>
          <w:lang w:val="vi-VN"/>
        </w:rPr>
        <w:t>Bộ Nội vụ hướng dẫn thẩm quyền bổ nhiệm, bổ nhiệm lại, miễn nhiệm, thay thế kế toán trưởng và phụ trách kế toán của các đơn vị kế toán trong lĩnh vực kế toán nhà nước.</w:t>
      </w:r>
    </w:p>
    <w:p w:rsidR="00B10755" w:rsidRPr="00DA6208" w:rsidRDefault="00B10755" w:rsidP="00011B58">
      <w:pPr>
        <w:spacing w:after="0" w:line="276" w:lineRule="auto"/>
        <w:ind w:firstLine="567"/>
        <w:jc w:val="both"/>
        <w:rPr>
          <w:sz w:val="27"/>
          <w:szCs w:val="27"/>
        </w:rPr>
      </w:pPr>
      <w:r w:rsidRPr="00DA6208">
        <w:rPr>
          <w:b/>
          <w:sz w:val="27"/>
          <w:szCs w:val="27"/>
        </w:rPr>
        <w:t>- Thông tư số 04/2018/TT-BNV</w:t>
      </w:r>
      <w:r w:rsidRPr="00DA6208">
        <w:rPr>
          <w:rStyle w:val="FootnoteReference"/>
          <w:sz w:val="27"/>
          <w:szCs w:val="27"/>
        </w:rPr>
        <w:footnoteReference w:id="32"/>
      </w:r>
      <w:r w:rsidRPr="00DA6208">
        <w:rPr>
          <w:sz w:val="27"/>
          <w:szCs w:val="27"/>
        </w:rPr>
        <w:t>: Cấp có thẩm quyền bổ nhiệm, bổ nhiệm lại kế toán trưởng các đơn vị dự toán ngân sách, đơn vị sử dụng ngân sách là cấp có thẩm quyền bổ nhiệm Phó Thủ trưởng đơn vị (điểm c khoản 1 Điều 5). Việc bổ nhiệm, bổ nhiệm lại phụ trách kế toán do người đứng đầu cơ quan, đơn vị kế toán quyết định (khoản 1 Điều 6).</w:t>
      </w:r>
    </w:p>
    <w:p w:rsidR="00B10755" w:rsidRPr="00DA6208" w:rsidRDefault="00B10755" w:rsidP="00011B58">
      <w:pPr>
        <w:spacing w:after="0" w:line="276" w:lineRule="auto"/>
        <w:ind w:firstLine="567"/>
        <w:jc w:val="both"/>
        <w:rPr>
          <w:sz w:val="27"/>
          <w:szCs w:val="27"/>
        </w:rPr>
      </w:pPr>
      <w:r w:rsidRPr="00DA6208">
        <w:rPr>
          <w:b/>
          <w:sz w:val="27"/>
          <w:szCs w:val="27"/>
          <w:lang w:val="vi-VN"/>
        </w:rPr>
        <w:t xml:space="preserve">- </w:t>
      </w:r>
      <w:r w:rsidRPr="00DA6208">
        <w:rPr>
          <w:b/>
          <w:sz w:val="27"/>
          <w:szCs w:val="27"/>
        </w:rPr>
        <w:t>Quy định tại Quyết định số 2146/QĐ-BTP</w:t>
      </w:r>
      <w:r w:rsidRPr="00DA6208">
        <w:rPr>
          <w:rStyle w:val="FootnoteReference"/>
          <w:sz w:val="27"/>
          <w:szCs w:val="27"/>
        </w:rPr>
        <w:footnoteReference w:id="33"/>
      </w:r>
      <w:r w:rsidRPr="00DA6208">
        <w:rPr>
          <w:i/>
          <w:sz w:val="27"/>
          <w:szCs w:val="27"/>
        </w:rPr>
        <w:t>:</w:t>
      </w:r>
      <w:r w:rsidRPr="00DA6208">
        <w:rPr>
          <w:sz w:val="27"/>
          <w:szCs w:val="27"/>
        </w:rPr>
        <w:t xml:space="preserve"> </w:t>
      </w:r>
    </w:p>
    <w:p w:rsidR="00B10755" w:rsidRPr="00DA6208" w:rsidRDefault="00B10755" w:rsidP="00011B58">
      <w:pPr>
        <w:spacing w:after="0" w:line="276" w:lineRule="auto"/>
        <w:ind w:firstLine="567"/>
        <w:jc w:val="both"/>
        <w:rPr>
          <w:sz w:val="27"/>
          <w:szCs w:val="27"/>
        </w:rPr>
      </w:pPr>
      <w:r w:rsidRPr="00DA6208">
        <w:rPr>
          <w:i/>
          <w:sz w:val="27"/>
          <w:szCs w:val="27"/>
          <w:lang w:val="vi-VN"/>
        </w:rPr>
        <w:t>+</w:t>
      </w:r>
      <w:r w:rsidRPr="00DA6208">
        <w:rPr>
          <w:i/>
          <w:sz w:val="27"/>
          <w:szCs w:val="27"/>
        </w:rPr>
        <w:t xml:space="preserve"> </w:t>
      </w:r>
      <w:r w:rsidRPr="00DA6208">
        <w:rPr>
          <w:b/>
          <w:sz w:val="27"/>
          <w:szCs w:val="27"/>
        </w:rPr>
        <w:t>Thẩm quyền bổ nhiệm kế toán trưởng</w:t>
      </w:r>
      <w:r w:rsidRPr="00DA6208">
        <w:rPr>
          <w:sz w:val="27"/>
          <w:szCs w:val="27"/>
        </w:rPr>
        <w:t>: Bộ trưởng bổ nhiệm kế toán trưởng của Cục thuộc Bộ; kế toán trưởng của Cục THADS thành phố Hà Nội, Thành phố Hồ Chí Minh. Tổng cục trưởng bổ nhiệm kế toán trưởng của Cục THADS trừ thành phố Hà Nội, Thành phố Hồ Chí Minh; kế toán trưởng của Văn phòng Tổng cục THADS. Cục trưởng Cục THADS bổ nhiệm kế toán trưởng của Chi cục THADS</w:t>
      </w:r>
      <w:r w:rsidRPr="00DA6208">
        <w:rPr>
          <w:sz w:val="27"/>
          <w:szCs w:val="27"/>
          <w:lang w:val="vi-VN"/>
        </w:rPr>
        <w:t xml:space="preserve"> </w:t>
      </w:r>
      <w:r w:rsidRPr="00DA6208">
        <w:rPr>
          <w:sz w:val="27"/>
          <w:szCs w:val="27"/>
        </w:rPr>
        <w:t>(Điều 6).</w:t>
      </w:r>
    </w:p>
    <w:p w:rsidR="00B10755" w:rsidRPr="00DA6208" w:rsidRDefault="00B10755" w:rsidP="00011B58">
      <w:pPr>
        <w:spacing w:after="0" w:line="276" w:lineRule="auto"/>
        <w:ind w:firstLine="567"/>
        <w:jc w:val="both"/>
        <w:rPr>
          <w:sz w:val="27"/>
          <w:szCs w:val="27"/>
        </w:rPr>
      </w:pPr>
      <w:r w:rsidRPr="00DA6208">
        <w:rPr>
          <w:b/>
          <w:sz w:val="27"/>
          <w:szCs w:val="27"/>
          <w:lang w:val="vi-VN"/>
        </w:rPr>
        <w:t>+</w:t>
      </w:r>
      <w:r w:rsidRPr="00DA6208">
        <w:rPr>
          <w:b/>
          <w:sz w:val="27"/>
          <w:szCs w:val="27"/>
        </w:rPr>
        <w:t xml:space="preserve"> Thẩm quyền bổ nhiệm phụ trách kế toán</w:t>
      </w:r>
      <w:r w:rsidRPr="00DA6208">
        <w:rPr>
          <w:sz w:val="27"/>
          <w:szCs w:val="27"/>
        </w:rPr>
        <w:t>: việc bổ nhiệm phụ trách kế toán của đơn vị kế toán do người đứng đầu đơn vị kế toán quyết định</w:t>
      </w:r>
      <w:r w:rsidRPr="00DA6208">
        <w:rPr>
          <w:sz w:val="27"/>
          <w:szCs w:val="27"/>
          <w:lang w:val="vi-VN"/>
        </w:rPr>
        <w:t xml:space="preserve"> </w:t>
      </w:r>
      <w:r w:rsidRPr="00DA6208">
        <w:rPr>
          <w:sz w:val="27"/>
          <w:szCs w:val="27"/>
        </w:rPr>
        <w:t>(Điều 7).</w:t>
      </w:r>
    </w:p>
    <w:p w:rsidR="00B10755" w:rsidRPr="00DA6208" w:rsidRDefault="00B10755" w:rsidP="00011B58">
      <w:pPr>
        <w:spacing w:after="0" w:line="276" w:lineRule="auto"/>
        <w:ind w:firstLine="567"/>
        <w:jc w:val="both"/>
        <w:rPr>
          <w:sz w:val="27"/>
          <w:szCs w:val="27"/>
        </w:rPr>
      </w:pPr>
      <w:r w:rsidRPr="00DA6208">
        <w:rPr>
          <w:b/>
          <w:sz w:val="27"/>
          <w:szCs w:val="27"/>
          <w:lang w:val="vi-VN"/>
        </w:rPr>
        <w:t>+</w:t>
      </w:r>
      <w:r w:rsidRPr="00DA6208">
        <w:rPr>
          <w:b/>
          <w:sz w:val="27"/>
          <w:szCs w:val="27"/>
        </w:rPr>
        <w:t xml:space="preserve"> Thẩm quyền bố trí phụ trách kế toán</w:t>
      </w:r>
      <w:r w:rsidRPr="00DA6208">
        <w:rPr>
          <w:sz w:val="27"/>
          <w:szCs w:val="27"/>
        </w:rPr>
        <w:t>: Người đứng đầu đơn vị kế toán quyết định bố trí phụ trách kế toán</w:t>
      </w:r>
      <w:r w:rsidRPr="00DA6208">
        <w:rPr>
          <w:sz w:val="27"/>
          <w:szCs w:val="27"/>
          <w:lang w:val="vi-VN"/>
        </w:rPr>
        <w:t xml:space="preserve"> </w:t>
      </w:r>
      <w:r w:rsidRPr="00DA6208">
        <w:rPr>
          <w:sz w:val="27"/>
          <w:szCs w:val="27"/>
        </w:rPr>
        <w:t>(Điều 8).</w:t>
      </w:r>
    </w:p>
    <w:p w:rsidR="00B10755" w:rsidRPr="00DA6208" w:rsidRDefault="00B10755" w:rsidP="00011B58">
      <w:pPr>
        <w:spacing w:after="0" w:line="276" w:lineRule="auto"/>
        <w:ind w:firstLine="567"/>
        <w:jc w:val="both"/>
        <w:rPr>
          <w:sz w:val="27"/>
          <w:szCs w:val="27"/>
        </w:rPr>
      </w:pPr>
      <w:r w:rsidRPr="00DA6208">
        <w:rPr>
          <w:b/>
          <w:sz w:val="27"/>
          <w:szCs w:val="27"/>
        </w:rPr>
        <w:t>- Thông tư số 09/2015/TT-BTP</w:t>
      </w:r>
      <w:r w:rsidRPr="00DA6208">
        <w:rPr>
          <w:sz w:val="27"/>
          <w:szCs w:val="27"/>
        </w:rPr>
        <w:t>:</w:t>
      </w:r>
    </w:p>
    <w:p w:rsidR="00B10755" w:rsidRPr="00DA6208" w:rsidRDefault="00B10755" w:rsidP="00011B58">
      <w:pPr>
        <w:spacing w:after="0" w:line="276" w:lineRule="auto"/>
        <w:ind w:firstLine="567"/>
        <w:jc w:val="both"/>
        <w:rPr>
          <w:sz w:val="27"/>
          <w:szCs w:val="27"/>
        </w:rPr>
      </w:pPr>
      <w:r w:rsidRPr="00DA6208">
        <w:rPr>
          <w:sz w:val="27"/>
          <w:szCs w:val="27"/>
        </w:rPr>
        <w:t>+ Bộ trưởng có thẩm quyền bổ nhiệm, bổ nhiệm lại, miễn nhiệm kế toán trưởng Tổng cục THADS (khoản 8 Điều 3).</w:t>
      </w:r>
    </w:p>
    <w:p w:rsidR="00B10755" w:rsidRPr="00DA6208" w:rsidRDefault="00B10755" w:rsidP="00011B58">
      <w:pPr>
        <w:spacing w:after="0" w:line="276" w:lineRule="auto"/>
        <w:ind w:firstLine="567"/>
        <w:jc w:val="both"/>
        <w:rPr>
          <w:spacing w:val="-4"/>
          <w:sz w:val="27"/>
          <w:szCs w:val="27"/>
        </w:rPr>
      </w:pPr>
      <w:r w:rsidRPr="00DA6208">
        <w:rPr>
          <w:spacing w:val="-4"/>
          <w:sz w:val="27"/>
          <w:szCs w:val="27"/>
        </w:rPr>
        <w:t>+ Tổng cục trưởng Tổng cục THADS có thẩm quyền bổ nhiệm, bổ nhiệm lại, miễn nhiệm kế toán trưởng Cục THADS các tỉnh, thành phố trực thuộc Trung ương (khoản 9 Điều 4).</w:t>
      </w:r>
    </w:p>
    <w:p w:rsidR="00B10755" w:rsidRPr="00DA6208" w:rsidRDefault="00B10755" w:rsidP="00011B58">
      <w:pPr>
        <w:spacing w:after="0" w:line="276" w:lineRule="auto"/>
        <w:ind w:firstLine="567"/>
        <w:jc w:val="both"/>
        <w:rPr>
          <w:b/>
          <w:sz w:val="27"/>
          <w:szCs w:val="27"/>
        </w:rPr>
      </w:pPr>
      <w:r w:rsidRPr="00DA6208">
        <w:rPr>
          <w:sz w:val="27"/>
          <w:szCs w:val="27"/>
        </w:rPr>
        <w:t>+ Cục trưởng Cục THADS có thẩm quyền bổ nhiệm, bổ nhiệm lại, miễn nhiệm kế toán trưởng Chi cục THADS trực thuộc (khoản 3 Điều 5 và khoản 6 Điều 1).</w:t>
      </w:r>
    </w:p>
    <w:p w:rsidR="00B10755" w:rsidRPr="00DA6208" w:rsidRDefault="00B10755" w:rsidP="00011B58">
      <w:pPr>
        <w:spacing w:after="0" w:line="276" w:lineRule="auto"/>
        <w:ind w:firstLine="567"/>
        <w:jc w:val="both"/>
        <w:rPr>
          <w:b/>
          <w:sz w:val="27"/>
          <w:szCs w:val="27"/>
        </w:rPr>
      </w:pPr>
      <w:r w:rsidRPr="00DA6208">
        <w:rPr>
          <w:b/>
          <w:sz w:val="27"/>
          <w:szCs w:val="27"/>
        </w:rPr>
        <w:t>8.2. Đề xuất của Cục Quản lý THADS</w:t>
      </w:r>
    </w:p>
    <w:p w:rsidR="001203FB" w:rsidRPr="00DA6208" w:rsidRDefault="001203FB" w:rsidP="00011B58">
      <w:pPr>
        <w:spacing w:after="0" w:line="276" w:lineRule="auto"/>
        <w:ind w:firstLine="567"/>
        <w:jc w:val="both"/>
        <w:rPr>
          <w:sz w:val="27"/>
          <w:szCs w:val="27"/>
        </w:rPr>
      </w:pPr>
      <w:r w:rsidRPr="00DA6208">
        <w:rPr>
          <w:sz w:val="27"/>
          <w:szCs w:val="27"/>
        </w:rPr>
        <w:t xml:space="preserve">Theo quy định của pháp luật, trường hợp được phân cấp thẩm quyền bổ nhiệm Phó Trưởng THADS cấp tỉnh (trừ thành phố Hà Nội, Thành phố Hồ Chí Minh) và bổ nhiệm Phó Trưởng ban và tương đương, Cục trưởng Cục Quản lý THADS có thẩm quyền bổ nhiệm, bổ nhiệm lại Kế toán trưởng THADS các tỉnh, thành phố trừ thành phố Hà Nội, Thành phố Hồ Chí Minh, Kế toán trưởng Văn phòng Cục Quản </w:t>
      </w:r>
      <w:r w:rsidRPr="00DA6208">
        <w:rPr>
          <w:sz w:val="27"/>
          <w:szCs w:val="27"/>
        </w:rPr>
        <w:lastRenderedPageBreak/>
        <w:t>lý THADS. Do vậy, không đưa vào nội dung dự thảo Thông tư hoặc Quyết định phân công, ủy quyền.</w:t>
      </w:r>
    </w:p>
    <w:p w:rsidR="00B10755" w:rsidRPr="00DA6208" w:rsidRDefault="006825C7" w:rsidP="00011B58">
      <w:pPr>
        <w:spacing w:after="0" w:line="276" w:lineRule="auto"/>
        <w:ind w:firstLine="567"/>
        <w:jc w:val="both"/>
        <w:rPr>
          <w:sz w:val="27"/>
          <w:szCs w:val="27"/>
        </w:rPr>
      </w:pPr>
      <w:r w:rsidRPr="00DA6208">
        <w:rPr>
          <w:sz w:val="27"/>
          <w:szCs w:val="27"/>
        </w:rPr>
        <w:t xml:space="preserve">Đối với nội dung còn lại, </w:t>
      </w:r>
      <w:r w:rsidR="00B10755" w:rsidRPr="00DA6208">
        <w:rPr>
          <w:sz w:val="27"/>
          <w:szCs w:val="27"/>
        </w:rPr>
        <w:t>Cục Quản lý THADS đề xuất nội dung phân cấp</w:t>
      </w:r>
      <w:r w:rsidR="007C0DEB" w:rsidRPr="00DA6208">
        <w:rPr>
          <w:sz w:val="27"/>
          <w:szCs w:val="27"/>
        </w:rPr>
        <w:t xml:space="preserve"> trong </w:t>
      </w:r>
      <w:r w:rsidR="007C0DEB" w:rsidRPr="00DA6208">
        <w:rPr>
          <w:spacing w:val="-2"/>
          <w:sz w:val="27"/>
          <w:szCs w:val="27"/>
        </w:rPr>
        <w:t>dự thảo Thông tư</w:t>
      </w:r>
      <w:r w:rsidRPr="00DA6208">
        <w:rPr>
          <w:spacing w:val="-2"/>
          <w:sz w:val="27"/>
          <w:szCs w:val="27"/>
        </w:rPr>
        <w:t xml:space="preserve"> như sau</w:t>
      </w:r>
      <w:r w:rsidR="00B10755" w:rsidRPr="00DA6208">
        <w:rPr>
          <w:spacing w:val="-2"/>
          <w:sz w:val="27"/>
          <w:szCs w:val="27"/>
        </w:rPr>
        <w:t>: Cục trưởng Cục Quản lý THADS có thẩm quyền bổ nhiệm, bổ nhiệm lại Kế toán trưởng THADS thành phố Hà Nội và Thành phố Hồ</w:t>
      </w:r>
      <w:r w:rsidR="00FB3839" w:rsidRPr="00DA6208">
        <w:rPr>
          <w:spacing w:val="-2"/>
          <w:sz w:val="27"/>
          <w:szCs w:val="27"/>
        </w:rPr>
        <w:t xml:space="preserve"> Chí Minh.</w:t>
      </w:r>
    </w:p>
    <w:p w:rsidR="00B10755" w:rsidRPr="00DA6208" w:rsidRDefault="00B10755" w:rsidP="00011B58">
      <w:pPr>
        <w:spacing w:after="0" w:line="276" w:lineRule="auto"/>
        <w:ind w:firstLine="567"/>
        <w:jc w:val="both"/>
        <w:rPr>
          <w:b/>
          <w:sz w:val="27"/>
          <w:szCs w:val="27"/>
        </w:rPr>
      </w:pPr>
      <w:r w:rsidRPr="00DA6208">
        <w:rPr>
          <w:b/>
          <w:sz w:val="27"/>
          <w:szCs w:val="27"/>
        </w:rPr>
        <w:t xml:space="preserve">9. Về thẩm quyền </w:t>
      </w:r>
      <w:r w:rsidR="000D4440" w:rsidRPr="00DA6208">
        <w:rPr>
          <w:b/>
          <w:sz w:val="27"/>
          <w:szCs w:val="27"/>
        </w:rPr>
        <w:t>phê duyệt quy hoạch</w:t>
      </w:r>
    </w:p>
    <w:p w:rsidR="00B10755" w:rsidRPr="00DA6208" w:rsidRDefault="00B10755" w:rsidP="00011B58">
      <w:pPr>
        <w:spacing w:after="0" w:line="276" w:lineRule="auto"/>
        <w:ind w:firstLine="567"/>
        <w:jc w:val="both"/>
        <w:rPr>
          <w:b/>
          <w:sz w:val="27"/>
          <w:szCs w:val="27"/>
        </w:rPr>
      </w:pPr>
      <w:r w:rsidRPr="00DA6208">
        <w:rPr>
          <w:b/>
          <w:sz w:val="27"/>
          <w:szCs w:val="27"/>
        </w:rPr>
        <w:t>9.1. Căn cứ quy định</w:t>
      </w:r>
    </w:p>
    <w:p w:rsidR="00442020" w:rsidRPr="00DA6208" w:rsidRDefault="00442020" w:rsidP="00011B58">
      <w:pPr>
        <w:spacing w:after="0" w:line="276" w:lineRule="auto"/>
        <w:ind w:firstLine="567"/>
        <w:jc w:val="both"/>
        <w:rPr>
          <w:sz w:val="27"/>
          <w:szCs w:val="27"/>
        </w:rPr>
      </w:pPr>
      <w:r w:rsidRPr="00DA6208">
        <w:rPr>
          <w:b/>
          <w:sz w:val="27"/>
          <w:szCs w:val="27"/>
        </w:rPr>
        <w:t>- Quy định số 377-QĐ/TW</w:t>
      </w:r>
      <w:r w:rsidRPr="00DA6208">
        <w:rPr>
          <w:rStyle w:val="FootnoteReference"/>
          <w:b/>
          <w:sz w:val="27"/>
          <w:szCs w:val="27"/>
        </w:rPr>
        <w:footnoteReference w:id="34"/>
      </w:r>
      <w:r w:rsidRPr="00DA6208">
        <w:rPr>
          <w:b/>
          <w:sz w:val="27"/>
          <w:szCs w:val="27"/>
        </w:rPr>
        <w:t xml:space="preserve">: </w:t>
      </w:r>
      <w:r w:rsidRPr="00DA6208">
        <w:rPr>
          <w:sz w:val="27"/>
          <w:szCs w:val="27"/>
        </w:rPr>
        <w:t xml:space="preserve">Các cấp ủy, tổ chức đảng, tập thể </w:t>
      </w:r>
      <w:r w:rsidR="008A72AB" w:rsidRPr="00DA6208">
        <w:rPr>
          <w:sz w:val="27"/>
          <w:szCs w:val="27"/>
        </w:rPr>
        <w:t>Lãnh đạo</w:t>
      </w:r>
      <w:r w:rsidRPr="00DA6208">
        <w:rPr>
          <w:sz w:val="27"/>
          <w:szCs w:val="27"/>
        </w:rPr>
        <w:t xml:space="preserve"> cơ quan, đơn vị phê duyệt quy hoạch đối với các chức danh cấp ủy, </w:t>
      </w:r>
      <w:r w:rsidR="008A72AB" w:rsidRPr="00DA6208">
        <w:rPr>
          <w:sz w:val="27"/>
          <w:szCs w:val="27"/>
        </w:rPr>
        <w:t>Lãnh đạo</w:t>
      </w:r>
      <w:r w:rsidRPr="00DA6208">
        <w:rPr>
          <w:sz w:val="27"/>
          <w:szCs w:val="27"/>
        </w:rPr>
        <w:t>, quản lý thuộc thẩm quyền quản lý theo quy định (khoản 4 Điều 22).</w:t>
      </w:r>
    </w:p>
    <w:p w:rsidR="00442020" w:rsidRPr="00DA6208" w:rsidRDefault="00442020" w:rsidP="00011B58">
      <w:pPr>
        <w:spacing w:after="0" w:line="276" w:lineRule="auto"/>
        <w:ind w:firstLine="567"/>
        <w:jc w:val="both"/>
        <w:rPr>
          <w:sz w:val="27"/>
          <w:szCs w:val="27"/>
        </w:rPr>
      </w:pPr>
      <w:r w:rsidRPr="00DA6208">
        <w:rPr>
          <w:b/>
          <w:sz w:val="27"/>
          <w:szCs w:val="27"/>
        </w:rPr>
        <w:t>- Quyết định số 3307/QĐ-BTP</w:t>
      </w:r>
      <w:r w:rsidRPr="00DA6208">
        <w:rPr>
          <w:sz w:val="27"/>
          <w:szCs w:val="27"/>
        </w:rPr>
        <w:t xml:space="preserve">: Bộ trưởng, Thứ trưởng xem xét, phê duyệt quy hoạch các chức danh </w:t>
      </w:r>
      <w:r w:rsidR="008A72AB" w:rsidRPr="00DA6208">
        <w:rPr>
          <w:sz w:val="27"/>
          <w:szCs w:val="27"/>
        </w:rPr>
        <w:t>Lãnh đạo</w:t>
      </w:r>
      <w:r w:rsidRPr="00DA6208">
        <w:rPr>
          <w:sz w:val="27"/>
          <w:szCs w:val="27"/>
        </w:rPr>
        <w:t xml:space="preserve"> cấp phòng và tương đương của các đơn vị thuộc Bộ do Bộ trưởng, Thứ trưởng phụ trách (Điều 14).</w:t>
      </w:r>
    </w:p>
    <w:p w:rsidR="00442020" w:rsidRPr="00DA6208" w:rsidRDefault="00442020" w:rsidP="00011B58">
      <w:pPr>
        <w:spacing w:after="0" w:line="276" w:lineRule="auto"/>
        <w:ind w:firstLine="567"/>
        <w:jc w:val="both"/>
        <w:rPr>
          <w:sz w:val="27"/>
          <w:szCs w:val="27"/>
        </w:rPr>
      </w:pPr>
      <w:r w:rsidRPr="00DA6208">
        <w:rPr>
          <w:b/>
          <w:sz w:val="27"/>
          <w:szCs w:val="27"/>
        </w:rPr>
        <w:t>- Thông tư số 09/2015/TT-BTP</w:t>
      </w:r>
      <w:r w:rsidRPr="00DA6208">
        <w:rPr>
          <w:sz w:val="27"/>
          <w:szCs w:val="27"/>
        </w:rPr>
        <w:t>:</w:t>
      </w:r>
    </w:p>
    <w:p w:rsidR="00442020" w:rsidRPr="00DA6208" w:rsidRDefault="00442020" w:rsidP="00011B58">
      <w:pPr>
        <w:spacing w:after="0" w:line="276" w:lineRule="auto"/>
        <w:ind w:firstLine="567"/>
        <w:jc w:val="both"/>
        <w:rPr>
          <w:sz w:val="27"/>
          <w:szCs w:val="27"/>
        </w:rPr>
      </w:pPr>
      <w:r w:rsidRPr="00DA6208">
        <w:rPr>
          <w:sz w:val="27"/>
          <w:szCs w:val="27"/>
        </w:rPr>
        <w:t>+ Bộ trưởng có thẩm quyền cho ý kiến đối với quy hoạch chức danh Phó Vụ trưởng và tương đương thuộc Tổng cục THADS, Phó Cục trưởng Cục THADS các tỉnh, thành phố trực thuộc Trung ương (trừ Phó Cục trưởng Cục THADS thành phố Hà Nội và thành phố Hồ Chí Minh) trước khi Tổng Cục trưởng Tổng cục THADS quyết định phê duyệt quy hoạch (khoản 6 Điều 3).</w:t>
      </w:r>
    </w:p>
    <w:p w:rsidR="000D4440" w:rsidRPr="00DA6208" w:rsidRDefault="00442020" w:rsidP="00011B58">
      <w:pPr>
        <w:spacing w:after="0" w:line="276" w:lineRule="auto"/>
        <w:ind w:firstLine="567"/>
        <w:jc w:val="both"/>
        <w:rPr>
          <w:sz w:val="27"/>
          <w:szCs w:val="27"/>
        </w:rPr>
      </w:pPr>
      <w:r w:rsidRPr="00DA6208">
        <w:rPr>
          <w:b/>
          <w:sz w:val="27"/>
          <w:szCs w:val="27"/>
        </w:rPr>
        <w:t xml:space="preserve">+ </w:t>
      </w:r>
      <w:r w:rsidRPr="00DA6208">
        <w:rPr>
          <w:sz w:val="27"/>
          <w:szCs w:val="27"/>
        </w:rPr>
        <w:t>Chi cục trưởng Chi cục THADS có thẩm quyền đề xuất với Cục trưởng Cục THADS về quy hoạch đối với công chức của Chi cục (khoản 2 Điều 6).</w:t>
      </w:r>
    </w:p>
    <w:p w:rsidR="00B10755" w:rsidRPr="00DA6208" w:rsidRDefault="00B10755" w:rsidP="00011B58">
      <w:pPr>
        <w:spacing w:after="0" w:line="276" w:lineRule="auto"/>
        <w:ind w:firstLine="567"/>
        <w:jc w:val="both"/>
        <w:rPr>
          <w:b/>
          <w:sz w:val="27"/>
          <w:szCs w:val="27"/>
        </w:rPr>
      </w:pPr>
      <w:r w:rsidRPr="00DA6208">
        <w:rPr>
          <w:b/>
          <w:sz w:val="27"/>
          <w:szCs w:val="27"/>
        </w:rPr>
        <w:t>9.2. Đề xuất của Cục Quản lý THADS</w:t>
      </w:r>
    </w:p>
    <w:p w:rsidR="007C0DEB" w:rsidRPr="00DA6208" w:rsidRDefault="007C0DEB" w:rsidP="00011B58">
      <w:pPr>
        <w:spacing w:after="0" w:line="276" w:lineRule="auto"/>
        <w:ind w:firstLine="567"/>
        <w:jc w:val="both"/>
        <w:rPr>
          <w:sz w:val="27"/>
          <w:szCs w:val="27"/>
        </w:rPr>
      </w:pPr>
      <w:r w:rsidRPr="00DA6208">
        <w:rPr>
          <w:sz w:val="27"/>
          <w:szCs w:val="27"/>
        </w:rPr>
        <w:t>Cục Quản lý THADS đề xuất nội dung phân cấp, phân công, ủy quyền như sau:</w:t>
      </w:r>
    </w:p>
    <w:p w:rsidR="00F80205" w:rsidRPr="00DA6208" w:rsidRDefault="00F80205" w:rsidP="00011B58">
      <w:pPr>
        <w:spacing w:after="0" w:line="276" w:lineRule="auto"/>
        <w:ind w:firstLine="567"/>
        <w:jc w:val="both"/>
        <w:rPr>
          <w:spacing w:val="-2"/>
          <w:sz w:val="27"/>
          <w:szCs w:val="27"/>
        </w:rPr>
      </w:pPr>
      <w:r w:rsidRPr="00DA6208">
        <w:rPr>
          <w:i/>
          <w:spacing w:val="-2"/>
          <w:sz w:val="27"/>
          <w:szCs w:val="27"/>
        </w:rPr>
        <w:t xml:space="preserve">a) </w:t>
      </w:r>
      <w:r w:rsidR="00B4515A" w:rsidRPr="00DA6208">
        <w:rPr>
          <w:i/>
          <w:spacing w:val="-2"/>
          <w:sz w:val="27"/>
          <w:szCs w:val="27"/>
        </w:rPr>
        <w:t>Dự thảo Thông tư:</w:t>
      </w:r>
      <w:r w:rsidRPr="00DA6208">
        <w:rPr>
          <w:spacing w:val="-2"/>
          <w:sz w:val="27"/>
          <w:szCs w:val="27"/>
        </w:rPr>
        <w:t xml:space="preserve"> Cục trưởng Cục Quản lý THADS phê duyệt quy hoạch đối với chức danh Phó Trưởng ban và tương đương thuộc Cục Quản lý THADS, Phó Trưởng THADS cấp tỉnh, trừ thành phố Hà Nội và Thành phố Hồ Chí Minh.</w:t>
      </w:r>
    </w:p>
    <w:p w:rsidR="00F80205" w:rsidRPr="00DA6208" w:rsidRDefault="00F80205" w:rsidP="00011B58">
      <w:pPr>
        <w:spacing w:after="0" w:line="276" w:lineRule="auto"/>
        <w:ind w:firstLine="567"/>
        <w:jc w:val="both"/>
      </w:pPr>
      <w:r w:rsidRPr="00DA6208">
        <w:rPr>
          <w:i/>
          <w:sz w:val="27"/>
          <w:szCs w:val="27"/>
        </w:rPr>
        <w:t xml:space="preserve">b) Dự thảo Quyết định phân công, ủy quyền của Bộ trưởng Bộ Tư pháp: </w:t>
      </w:r>
      <w:r w:rsidRPr="00DA6208">
        <w:rPr>
          <w:sz w:val="27"/>
          <w:szCs w:val="27"/>
        </w:rPr>
        <w:t xml:space="preserve">Trưởng THADS cấp tỉnh phê duyệt quy hoạch đối với chức danh </w:t>
      </w:r>
      <w:r w:rsidR="008A72AB" w:rsidRPr="00DA6208">
        <w:rPr>
          <w:sz w:val="27"/>
          <w:szCs w:val="27"/>
        </w:rPr>
        <w:t>Lãnh đạo</w:t>
      </w:r>
      <w:r w:rsidRPr="00DA6208">
        <w:rPr>
          <w:sz w:val="27"/>
          <w:szCs w:val="27"/>
        </w:rPr>
        <w:t xml:space="preserve"> Phòng và tương đương thuộc THADS cấp tỉnh.</w:t>
      </w:r>
    </w:p>
    <w:p w:rsidR="00442020" w:rsidRPr="00DA6208" w:rsidRDefault="00442020" w:rsidP="00011B58">
      <w:pPr>
        <w:spacing w:after="0" w:line="276" w:lineRule="auto"/>
        <w:ind w:firstLine="567"/>
        <w:jc w:val="both"/>
        <w:rPr>
          <w:b/>
          <w:sz w:val="27"/>
          <w:szCs w:val="27"/>
        </w:rPr>
      </w:pPr>
      <w:r w:rsidRPr="00DA6208">
        <w:rPr>
          <w:b/>
          <w:sz w:val="27"/>
          <w:szCs w:val="27"/>
        </w:rPr>
        <w:t>10. Về thẩm quyền bố trí, thay đổi vị trí việc làm</w:t>
      </w:r>
    </w:p>
    <w:p w:rsidR="00442020" w:rsidRPr="00DA6208" w:rsidRDefault="00442020" w:rsidP="00011B58">
      <w:pPr>
        <w:spacing w:after="0" w:line="276" w:lineRule="auto"/>
        <w:ind w:firstLine="567"/>
        <w:jc w:val="both"/>
        <w:rPr>
          <w:b/>
          <w:sz w:val="27"/>
          <w:szCs w:val="27"/>
        </w:rPr>
      </w:pPr>
      <w:r w:rsidRPr="00DA6208">
        <w:rPr>
          <w:b/>
          <w:sz w:val="27"/>
          <w:szCs w:val="27"/>
        </w:rPr>
        <w:t>10.1. Căn cứ quy định</w:t>
      </w:r>
    </w:p>
    <w:p w:rsidR="001D5F4D" w:rsidRPr="00DA6208" w:rsidRDefault="001D5F4D" w:rsidP="00011B58">
      <w:pPr>
        <w:spacing w:after="0" w:line="276" w:lineRule="auto"/>
        <w:ind w:firstLine="567"/>
        <w:jc w:val="both"/>
        <w:rPr>
          <w:sz w:val="27"/>
          <w:szCs w:val="27"/>
        </w:rPr>
      </w:pPr>
      <w:r w:rsidRPr="00DA6208">
        <w:rPr>
          <w:b/>
          <w:sz w:val="27"/>
          <w:szCs w:val="27"/>
        </w:rPr>
        <w:t xml:space="preserve">- Luật </w:t>
      </w:r>
      <w:r w:rsidR="000B78EB" w:rsidRPr="00DA6208">
        <w:rPr>
          <w:b/>
          <w:sz w:val="27"/>
          <w:szCs w:val="27"/>
        </w:rPr>
        <w:t>T</w:t>
      </w:r>
      <w:r w:rsidR="002A5B1D" w:rsidRPr="00DA6208">
        <w:rPr>
          <w:b/>
          <w:sz w:val="27"/>
          <w:szCs w:val="27"/>
        </w:rPr>
        <w:t>hi hành án dân sự</w:t>
      </w:r>
      <w:r w:rsidR="00DC02BD" w:rsidRPr="00DA6208">
        <w:rPr>
          <w:rStyle w:val="FootnoteReference"/>
          <w:b/>
          <w:sz w:val="27"/>
          <w:szCs w:val="27"/>
        </w:rPr>
        <w:footnoteReference w:id="35"/>
      </w:r>
      <w:r w:rsidR="00DC02BD" w:rsidRPr="00DA6208">
        <w:rPr>
          <w:sz w:val="27"/>
          <w:szCs w:val="27"/>
        </w:rPr>
        <w:t>: Chấp hành viên do Bộ trưởng Bộ Tư pháp bổ nhiệm (khoản 2 Điều 17).</w:t>
      </w:r>
      <w:r w:rsidR="00D7283F" w:rsidRPr="00DA6208">
        <w:t xml:space="preserve"> </w:t>
      </w:r>
      <w:r w:rsidR="00D7283F" w:rsidRPr="00DA6208">
        <w:rPr>
          <w:sz w:val="27"/>
          <w:szCs w:val="27"/>
        </w:rPr>
        <w:t>Bộ trưởng Bộ Tư pháp xem xét, quyết định miễn nhiệm Chấp hành viên (khoản 2 Điều 19).</w:t>
      </w:r>
    </w:p>
    <w:p w:rsidR="009A2E1C" w:rsidRPr="00DA6208" w:rsidRDefault="009A2E1C" w:rsidP="00011B58">
      <w:pPr>
        <w:spacing w:after="0" w:line="276" w:lineRule="auto"/>
        <w:ind w:firstLine="567"/>
        <w:jc w:val="both"/>
        <w:rPr>
          <w:sz w:val="27"/>
          <w:szCs w:val="27"/>
        </w:rPr>
      </w:pPr>
      <w:r w:rsidRPr="00DA6208">
        <w:rPr>
          <w:sz w:val="27"/>
          <w:szCs w:val="27"/>
        </w:rPr>
        <w:t xml:space="preserve">- </w:t>
      </w:r>
      <w:r w:rsidRPr="00DA6208">
        <w:rPr>
          <w:b/>
          <w:sz w:val="27"/>
          <w:szCs w:val="27"/>
        </w:rPr>
        <w:t>Nghị định số 170/2025/NĐ-CP</w:t>
      </w:r>
      <w:r w:rsidRPr="00DA6208">
        <w:rPr>
          <w:sz w:val="27"/>
          <w:szCs w:val="27"/>
        </w:rPr>
        <w:t xml:space="preserve">: </w:t>
      </w:r>
    </w:p>
    <w:p w:rsidR="009A2E1C" w:rsidRPr="00DA6208" w:rsidRDefault="009A2E1C" w:rsidP="00011B58">
      <w:pPr>
        <w:spacing w:after="0" w:line="276" w:lineRule="auto"/>
        <w:ind w:firstLine="567"/>
        <w:jc w:val="both"/>
        <w:rPr>
          <w:sz w:val="27"/>
          <w:szCs w:val="27"/>
        </w:rPr>
      </w:pPr>
      <w:r w:rsidRPr="00DA6208">
        <w:rPr>
          <w:sz w:val="27"/>
          <w:szCs w:val="27"/>
        </w:rPr>
        <w:t>+ Người đứng đầu cơ quan sử dụng công chức chịu trách nhiệm bố trí, phân công công tác… đối với công chức (khoản 1 Điều 21).</w:t>
      </w:r>
    </w:p>
    <w:p w:rsidR="00AF73DB" w:rsidRPr="00DA6208" w:rsidRDefault="00AF73DB" w:rsidP="00011B58">
      <w:pPr>
        <w:spacing w:after="0" w:line="276" w:lineRule="auto"/>
        <w:ind w:firstLine="567"/>
        <w:jc w:val="both"/>
        <w:rPr>
          <w:sz w:val="27"/>
          <w:szCs w:val="27"/>
        </w:rPr>
      </w:pPr>
      <w:r w:rsidRPr="00DA6208">
        <w:rPr>
          <w:sz w:val="27"/>
          <w:szCs w:val="27"/>
        </w:rPr>
        <w:lastRenderedPageBreak/>
        <w:t>+ Người đứng đầu cơ quan sử dụng công chức có trách nhiệm xây dựng phương án thay đổi vị trí việc làm đối với công chức thuộc phạm vi quản lý, báo cáo người đứng đầu cơ quan quản lý công chức quyết định (khoản 3 Điều 23).</w:t>
      </w:r>
    </w:p>
    <w:p w:rsidR="00AF73DB" w:rsidRPr="00DA6208" w:rsidRDefault="009A2E1C" w:rsidP="00011B58">
      <w:pPr>
        <w:spacing w:after="0" w:line="276" w:lineRule="auto"/>
        <w:ind w:firstLine="567"/>
        <w:jc w:val="both"/>
        <w:rPr>
          <w:sz w:val="27"/>
          <w:szCs w:val="27"/>
        </w:rPr>
      </w:pPr>
      <w:r w:rsidRPr="00DA6208">
        <w:rPr>
          <w:sz w:val="27"/>
          <w:szCs w:val="27"/>
        </w:rPr>
        <w:t xml:space="preserve">+ Đối với trường hợp thay đổi vị trí việc làm có ngạch công chức xếp theo thứ bậc về chuyên môn, nghiệp vụ cao hơn ngạch hiện giữ: </w:t>
      </w:r>
    </w:p>
    <w:p w:rsidR="00AF73DB" w:rsidRPr="00DA6208" w:rsidRDefault="00AF73DB" w:rsidP="00011B58">
      <w:pPr>
        <w:spacing w:after="0" w:line="276" w:lineRule="auto"/>
        <w:ind w:firstLine="567"/>
        <w:jc w:val="both"/>
        <w:rPr>
          <w:sz w:val="27"/>
          <w:szCs w:val="27"/>
        </w:rPr>
      </w:pPr>
      <w:r w:rsidRPr="00DA6208">
        <w:rPr>
          <w:sz w:val="27"/>
          <w:szCs w:val="27"/>
        </w:rPr>
        <w:t>(i) Người đứng đầu cơ quan có thẩm quyền quản lý công chức quyết định hoặc phân cấp, ủy quyền quyết định thành lập Hội đồng để đánh giá việc đáp ứng tiêu chuẩn, điều kiện của công chức theo phương án thay đổi vị trí việc làm của cơ quan sử dụng công chức (điểm a khoản 2 Điều 24).</w:t>
      </w:r>
    </w:p>
    <w:p w:rsidR="009A2E1C" w:rsidRPr="00DA6208" w:rsidRDefault="00AF73DB" w:rsidP="00011B58">
      <w:pPr>
        <w:spacing w:after="0" w:line="276" w:lineRule="auto"/>
        <w:ind w:firstLine="567"/>
        <w:jc w:val="both"/>
        <w:rPr>
          <w:sz w:val="27"/>
          <w:szCs w:val="27"/>
        </w:rPr>
      </w:pPr>
      <w:r w:rsidRPr="00DA6208">
        <w:rPr>
          <w:sz w:val="27"/>
          <w:szCs w:val="27"/>
        </w:rPr>
        <w:t xml:space="preserve">(ii) </w:t>
      </w:r>
      <w:r w:rsidR="009A2E1C" w:rsidRPr="00DA6208">
        <w:rPr>
          <w:sz w:val="27"/>
          <w:szCs w:val="27"/>
        </w:rPr>
        <w:t>Người đứng đầu cơ quan có thẩm quyền quản lý công chức quyết định hoặc phân cấp, ủy quyền quyết định việc thay đổi vị trí việc làm và xếp ngạch tương ứng với vị trí việc làm mới đối với công chức (điểm b khoản 2 Điều 24).</w:t>
      </w:r>
    </w:p>
    <w:p w:rsidR="009A2E1C" w:rsidRPr="00DA6208" w:rsidRDefault="009A2E1C" w:rsidP="00011B58">
      <w:pPr>
        <w:spacing w:after="0" w:line="276" w:lineRule="auto"/>
        <w:ind w:firstLine="567"/>
        <w:jc w:val="both"/>
        <w:rPr>
          <w:sz w:val="27"/>
          <w:szCs w:val="27"/>
        </w:rPr>
      </w:pPr>
      <w:r w:rsidRPr="00DA6208">
        <w:rPr>
          <w:sz w:val="27"/>
          <w:szCs w:val="27"/>
        </w:rPr>
        <w:t>+ Đối với trường hợp thay đổi vị trí việc làm có ngạch công chức cùng thứ bậc chuyên môn, nghiệp vụ nhưng khác ngạch hiện giữ: Người đứng đầu cơ quan sử dụng công chức quyết định theo thẩm quyền hoặc đề nghị cơ quan có thẩm quyền ban hành quyết định thay đổi vị trí việc làm và xếp ngạch tương ứng với vị trí việc làm mới đối với công chức (khoản 3 Điều 24).</w:t>
      </w:r>
    </w:p>
    <w:p w:rsidR="009A2E1C" w:rsidRPr="00DA6208" w:rsidRDefault="009A2E1C" w:rsidP="00011B58">
      <w:pPr>
        <w:spacing w:after="0" w:line="276" w:lineRule="auto"/>
        <w:ind w:firstLine="567"/>
        <w:jc w:val="both"/>
        <w:rPr>
          <w:sz w:val="27"/>
          <w:szCs w:val="27"/>
        </w:rPr>
      </w:pPr>
      <w:r w:rsidRPr="00DA6208">
        <w:rPr>
          <w:sz w:val="27"/>
          <w:szCs w:val="27"/>
        </w:rPr>
        <w:t>+ Đối với trường hợp thay đổi vị trí việc làm có ngạch công chức xếp theo thứ bậc về chuyên môn, nghiệp vụ thấp hơn ngạch hiện giữ: Người đứng đầu cơ quan sử dụng công chức quyết định theo thẩm quyền hoặc đề nghị cơ quan có thẩm quyền ban hành quyết định thay đổi vị trí việc làm và xếp ngạch tương ứng với vị trí việc làm mới (khoản 4 Điều 24).</w:t>
      </w:r>
    </w:p>
    <w:p w:rsidR="009A2E1C" w:rsidRPr="00DA6208" w:rsidRDefault="009A2E1C" w:rsidP="00011B58">
      <w:pPr>
        <w:spacing w:after="0" w:line="276" w:lineRule="auto"/>
        <w:ind w:firstLine="567"/>
        <w:jc w:val="both"/>
        <w:rPr>
          <w:sz w:val="27"/>
          <w:szCs w:val="27"/>
        </w:rPr>
      </w:pPr>
      <w:r w:rsidRPr="00DA6208">
        <w:rPr>
          <w:b/>
          <w:sz w:val="27"/>
          <w:szCs w:val="27"/>
        </w:rPr>
        <w:t>- Thông tư số 09/2015/TT-BTP</w:t>
      </w:r>
      <w:r w:rsidRPr="00DA6208">
        <w:rPr>
          <w:sz w:val="27"/>
          <w:szCs w:val="27"/>
        </w:rPr>
        <w:t>:</w:t>
      </w:r>
    </w:p>
    <w:p w:rsidR="009A2E1C" w:rsidRPr="00DA6208" w:rsidRDefault="009A2E1C" w:rsidP="00011B58">
      <w:pPr>
        <w:spacing w:after="0" w:line="276" w:lineRule="auto"/>
        <w:ind w:firstLine="567"/>
        <w:jc w:val="both"/>
        <w:rPr>
          <w:sz w:val="27"/>
          <w:szCs w:val="27"/>
        </w:rPr>
      </w:pPr>
      <w:r w:rsidRPr="00DA6208">
        <w:rPr>
          <w:sz w:val="27"/>
          <w:szCs w:val="27"/>
        </w:rPr>
        <w:t xml:space="preserve">+ Bộ trưởng có thẩm quyền: </w:t>
      </w:r>
    </w:p>
    <w:p w:rsidR="009A2E1C" w:rsidRPr="00DA6208" w:rsidRDefault="009A2E1C" w:rsidP="00011B58">
      <w:pPr>
        <w:spacing w:after="0" w:line="276" w:lineRule="auto"/>
        <w:ind w:firstLine="567"/>
        <w:jc w:val="both"/>
        <w:rPr>
          <w:sz w:val="27"/>
          <w:szCs w:val="27"/>
        </w:rPr>
      </w:pPr>
      <w:r w:rsidRPr="00DA6208">
        <w:rPr>
          <w:sz w:val="27"/>
          <w:szCs w:val="27"/>
        </w:rPr>
        <w:t>(1) Bổ nhiệm, chuyển ngạch chấp hành viên cao cấp và tương đương thuộc Tổng cục THADS và các cơ quan THADS (khoản 6 Điều 3 và khoản 7 Điều 1).</w:t>
      </w:r>
    </w:p>
    <w:p w:rsidR="009A2E1C" w:rsidRPr="00DA6208" w:rsidRDefault="009A2E1C" w:rsidP="00011B58">
      <w:pPr>
        <w:spacing w:after="0" w:line="276" w:lineRule="auto"/>
        <w:ind w:firstLine="567"/>
        <w:jc w:val="both"/>
        <w:rPr>
          <w:sz w:val="27"/>
          <w:szCs w:val="27"/>
        </w:rPr>
      </w:pPr>
      <w:r w:rsidRPr="00DA6208">
        <w:rPr>
          <w:sz w:val="27"/>
          <w:szCs w:val="27"/>
        </w:rPr>
        <w:t>(2) Bổ nhiệm, miễn nhiệm, cách chức đối với các chức danh chấp hành viên cao cấp, chấp hành viên trung cấp và chấp hành viên sơ cấp các cơ quan THADS (khoản 8 Điều 3).</w:t>
      </w:r>
    </w:p>
    <w:p w:rsidR="009A2E1C" w:rsidRPr="00DA6208" w:rsidRDefault="009A2E1C" w:rsidP="00011B58">
      <w:pPr>
        <w:spacing w:after="0" w:line="276" w:lineRule="auto"/>
        <w:ind w:firstLine="567"/>
        <w:jc w:val="both"/>
        <w:rPr>
          <w:sz w:val="27"/>
          <w:szCs w:val="27"/>
        </w:rPr>
      </w:pPr>
      <w:r w:rsidRPr="00DA6208">
        <w:rPr>
          <w:sz w:val="27"/>
          <w:szCs w:val="27"/>
        </w:rPr>
        <w:t>+ Tổng cục trưởng Tổng cục THADS có thẩm quyền:</w:t>
      </w:r>
    </w:p>
    <w:p w:rsidR="009A2E1C" w:rsidRPr="00DA6208" w:rsidRDefault="009A2E1C" w:rsidP="00011B58">
      <w:pPr>
        <w:spacing w:after="0" w:line="276" w:lineRule="auto"/>
        <w:ind w:firstLine="567"/>
        <w:jc w:val="both"/>
        <w:rPr>
          <w:sz w:val="27"/>
          <w:szCs w:val="27"/>
        </w:rPr>
      </w:pPr>
      <w:r w:rsidRPr="00DA6208">
        <w:rPr>
          <w:sz w:val="27"/>
          <w:szCs w:val="27"/>
        </w:rPr>
        <w:t xml:space="preserve">(1) Bổ nhiệm, chuyển </w:t>
      </w:r>
      <w:r w:rsidR="00A21887" w:rsidRPr="00DA6208">
        <w:rPr>
          <w:sz w:val="27"/>
          <w:szCs w:val="27"/>
        </w:rPr>
        <w:t>ngạch Chuyên viên</w:t>
      </w:r>
      <w:r w:rsidRPr="00DA6208">
        <w:rPr>
          <w:sz w:val="27"/>
          <w:szCs w:val="27"/>
        </w:rPr>
        <w:t xml:space="preserve"> và tương đương trở xuống đối với công chức thuộc Tổng cục THADS (khoản 3 Điều 4 và khoản 7 Điều 1).</w:t>
      </w:r>
    </w:p>
    <w:p w:rsidR="009A2E1C" w:rsidRPr="00DA6208" w:rsidRDefault="009A2E1C" w:rsidP="00011B58">
      <w:pPr>
        <w:spacing w:after="0" w:line="276" w:lineRule="auto"/>
        <w:ind w:firstLine="567"/>
        <w:jc w:val="both"/>
        <w:rPr>
          <w:sz w:val="27"/>
          <w:szCs w:val="27"/>
        </w:rPr>
      </w:pPr>
      <w:r w:rsidRPr="00DA6208">
        <w:rPr>
          <w:sz w:val="27"/>
          <w:szCs w:val="27"/>
        </w:rPr>
        <w:t>(2) Bổ nhiệm, chuyển ngạch thẩm tra viên, thẩm tra viên chính thi hành án, chuyên viên chính và tương đương trừ ngạch chấp hành viên trung cấp đối với công chức thuộc Tổng cục THADS và các cơ quan THADS (khoản 9 Điều 4).</w:t>
      </w:r>
    </w:p>
    <w:p w:rsidR="00442020" w:rsidRPr="00DA6208" w:rsidRDefault="009A2E1C" w:rsidP="00011B58">
      <w:pPr>
        <w:spacing w:after="0" w:line="276" w:lineRule="auto"/>
        <w:ind w:firstLine="567"/>
        <w:jc w:val="both"/>
        <w:rPr>
          <w:b/>
          <w:sz w:val="27"/>
          <w:szCs w:val="27"/>
        </w:rPr>
      </w:pPr>
      <w:r w:rsidRPr="00DA6208">
        <w:rPr>
          <w:sz w:val="27"/>
          <w:szCs w:val="27"/>
        </w:rPr>
        <w:t xml:space="preserve">+ Cục trưởng Cục THADS có thẩm quyền bổ nhiệm, chuyển </w:t>
      </w:r>
      <w:r w:rsidR="00A21887" w:rsidRPr="00DA6208">
        <w:rPr>
          <w:sz w:val="27"/>
          <w:szCs w:val="27"/>
        </w:rPr>
        <w:t>ngạch Chuyên viên</w:t>
      </w:r>
      <w:r w:rsidRPr="00DA6208">
        <w:rPr>
          <w:sz w:val="27"/>
          <w:szCs w:val="27"/>
        </w:rPr>
        <w:t xml:space="preserve"> và tương đương trở xuống, trừ công chức giữ ngạch Chấp hành viên sơ cấp, Thẩm tra viên đối với công chức thuộc Cục THADS, Chi cục THADS trực thuộc (khoản 3 Điều 5 và khoản 7 Điều 1).</w:t>
      </w:r>
    </w:p>
    <w:p w:rsidR="00442020" w:rsidRPr="00DA6208" w:rsidRDefault="00442020" w:rsidP="00011B58">
      <w:pPr>
        <w:spacing w:after="0" w:line="276" w:lineRule="auto"/>
        <w:ind w:firstLine="567"/>
        <w:jc w:val="both"/>
        <w:rPr>
          <w:b/>
          <w:sz w:val="27"/>
          <w:szCs w:val="27"/>
        </w:rPr>
      </w:pPr>
      <w:r w:rsidRPr="00DA6208">
        <w:rPr>
          <w:b/>
          <w:sz w:val="27"/>
          <w:szCs w:val="27"/>
        </w:rPr>
        <w:t>10.2. Đề xuất của Cục Quản lý THADS</w:t>
      </w:r>
    </w:p>
    <w:p w:rsidR="007C0DEB" w:rsidRPr="00DA6208" w:rsidRDefault="007C0DEB" w:rsidP="00011B58">
      <w:pPr>
        <w:spacing w:after="0" w:line="276" w:lineRule="auto"/>
        <w:ind w:firstLine="567"/>
        <w:jc w:val="both"/>
        <w:rPr>
          <w:sz w:val="27"/>
          <w:szCs w:val="27"/>
        </w:rPr>
      </w:pPr>
      <w:r w:rsidRPr="00DA6208">
        <w:rPr>
          <w:sz w:val="27"/>
          <w:szCs w:val="27"/>
        </w:rPr>
        <w:lastRenderedPageBreak/>
        <w:t>Cục Quản lý THADS đề xuất nội dung phân cấp, phân công, ủy quyền như sau:</w:t>
      </w:r>
    </w:p>
    <w:p w:rsidR="00CA2DF2" w:rsidRPr="00DA6208" w:rsidRDefault="00CA2DF2" w:rsidP="00011B58">
      <w:pPr>
        <w:spacing w:after="0" w:line="276" w:lineRule="auto"/>
        <w:ind w:firstLine="567"/>
        <w:jc w:val="both"/>
        <w:rPr>
          <w:sz w:val="27"/>
          <w:szCs w:val="27"/>
        </w:rPr>
      </w:pPr>
      <w:r w:rsidRPr="00DA6208">
        <w:rPr>
          <w:sz w:val="27"/>
          <w:szCs w:val="27"/>
        </w:rPr>
        <w:t>2.1.</w:t>
      </w:r>
      <w:r w:rsidR="00282990" w:rsidRPr="00DA6208">
        <w:rPr>
          <w:sz w:val="27"/>
          <w:szCs w:val="27"/>
        </w:rPr>
        <w:t xml:space="preserve"> </w:t>
      </w:r>
      <w:r w:rsidR="00B4515A" w:rsidRPr="00DA6208">
        <w:rPr>
          <w:sz w:val="27"/>
          <w:szCs w:val="27"/>
        </w:rPr>
        <w:t>Dự thảo Thông tư:</w:t>
      </w:r>
      <w:r w:rsidR="00282990" w:rsidRPr="00DA6208">
        <w:rPr>
          <w:sz w:val="27"/>
          <w:szCs w:val="27"/>
        </w:rPr>
        <w:t xml:space="preserve"> </w:t>
      </w:r>
    </w:p>
    <w:p w:rsidR="00CA2DF2" w:rsidRPr="00DA6208" w:rsidRDefault="00CA2DF2" w:rsidP="00011B58">
      <w:pPr>
        <w:spacing w:after="0" w:line="276" w:lineRule="auto"/>
        <w:ind w:firstLine="567"/>
        <w:jc w:val="both"/>
        <w:rPr>
          <w:i/>
          <w:sz w:val="27"/>
          <w:szCs w:val="27"/>
        </w:rPr>
      </w:pPr>
      <w:r w:rsidRPr="00DA6208">
        <w:rPr>
          <w:i/>
          <w:sz w:val="27"/>
          <w:szCs w:val="27"/>
        </w:rPr>
        <w:t>a)</w:t>
      </w:r>
      <w:r w:rsidRPr="00DA6208">
        <w:rPr>
          <w:i/>
        </w:rPr>
        <w:t xml:space="preserve"> </w:t>
      </w:r>
      <w:r w:rsidRPr="00DA6208">
        <w:rPr>
          <w:i/>
          <w:sz w:val="27"/>
          <w:szCs w:val="27"/>
        </w:rPr>
        <w:t>Bố trí vị trí việc làm đối với người trúng tuyển vào công chức</w:t>
      </w:r>
    </w:p>
    <w:p w:rsidR="00CA2DF2" w:rsidRPr="00DA6208" w:rsidRDefault="00CA2DF2" w:rsidP="00011B58">
      <w:pPr>
        <w:spacing w:after="0" w:line="276" w:lineRule="auto"/>
        <w:ind w:firstLine="567"/>
        <w:jc w:val="both"/>
        <w:rPr>
          <w:sz w:val="27"/>
          <w:szCs w:val="27"/>
        </w:rPr>
      </w:pPr>
      <w:r w:rsidRPr="00DA6208">
        <w:rPr>
          <w:sz w:val="27"/>
          <w:szCs w:val="27"/>
        </w:rPr>
        <w:t>Cục trưởng Cục Quản lý THADS có thẩm quyền bố trí vào vị trí việc làm đối với công chức tuyển dụng vào vị trí việc làm tại Cục Quản lý THADS và THADS cấp tỉnh xếp ngạch Chuyên viên chính và tương đương trở xuống, trừ ngạch Chấp hành viên trung cấp, ngạch Chấp hành viên sơ cấp.</w:t>
      </w:r>
    </w:p>
    <w:p w:rsidR="00CA2DF2" w:rsidRPr="00DA6208" w:rsidRDefault="00CA2DF2" w:rsidP="00011B58">
      <w:pPr>
        <w:spacing w:after="0" w:line="276" w:lineRule="auto"/>
        <w:ind w:firstLine="567"/>
        <w:jc w:val="both"/>
        <w:rPr>
          <w:i/>
          <w:sz w:val="27"/>
          <w:szCs w:val="27"/>
        </w:rPr>
      </w:pPr>
      <w:r w:rsidRPr="00DA6208">
        <w:rPr>
          <w:i/>
          <w:sz w:val="27"/>
          <w:szCs w:val="27"/>
        </w:rPr>
        <w:t>b) Thay đổi vị trí việc làm có ngạch công chức xếp theo thứ bậc về chuyên môn, nghiệp vụ cao hơn ngạch hiện giữ</w:t>
      </w:r>
    </w:p>
    <w:p w:rsidR="00CA2DF2" w:rsidRPr="00DA6208" w:rsidRDefault="00CA2DF2" w:rsidP="00011B58">
      <w:pPr>
        <w:spacing w:after="0" w:line="276" w:lineRule="auto"/>
        <w:ind w:firstLine="567"/>
        <w:jc w:val="both"/>
        <w:rPr>
          <w:sz w:val="27"/>
          <w:szCs w:val="27"/>
        </w:rPr>
      </w:pPr>
      <w:r w:rsidRPr="00DA6208">
        <w:rPr>
          <w:sz w:val="27"/>
          <w:szCs w:val="27"/>
        </w:rPr>
        <w:t>Cục trưởng Cục Quản lý THADS có thẩm quyền:</w:t>
      </w:r>
    </w:p>
    <w:p w:rsidR="00CA2DF2" w:rsidRPr="00DA6208" w:rsidRDefault="00CA2DF2" w:rsidP="00011B58">
      <w:pPr>
        <w:spacing w:after="0" w:line="276" w:lineRule="auto"/>
        <w:ind w:firstLine="567"/>
        <w:jc w:val="both"/>
        <w:rPr>
          <w:sz w:val="27"/>
          <w:szCs w:val="27"/>
        </w:rPr>
      </w:pPr>
      <w:r w:rsidRPr="00DA6208">
        <w:rPr>
          <w:sz w:val="27"/>
          <w:szCs w:val="27"/>
        </w:rPr>
        <w:t>- Căn cứ phương án thay đổi vị trí việc làm được Bộ trưởng Bộ Tư pháp phê duyệt, thành lập Hội đồng</w:t>
      </w:r>
      <w:r w:rsidRPr="00DA6208">
        <w:t xml:space="preserve"> </w:t>
      </w:r>
      <w:r w:rsidRPr="00DA6208">
        <w:rPr>
          <w:sz w:val="27"/>
          <w:szCs w:val="27"/>
        </w:rPr>
        <w:t>để đánh giá việc đáp ứng tiêu chuẩn, điều kiện của công chức đối với trường hợp thay đổi vị trí việc làm, xếp ngạch Chuyên viên chính và tương đương trở xuống trừ ngạch Chấp hành viên trung cấp, ngạch Chấp hành viên sơ cấp.</w:t>
      </w:r>
    </w:p>
    <w:p w:rsidR="00CA2DF2" w:rsidRPr="00DA6208" w:rsidRDefault="00CA2DF2" w:rsidP="00011B58">
      <w:pPr>
        <w:spacing w:after="0" w:line="276" w:lineRule="auto"/>
        <w:ind w:firstLine="567"/>
        <w:jc w:val="both"/>
        <w:rPr>
          <w:sz w:val="27"/>
          <w:szCs w:val="27"/>
        </w:rPr>
      </w:pPr>
      <w:r w:rsidRPr="00DA6208">
        <w:rPr>
          <w:sz w:val="27"/>
          <w:szCs w:val="27"/>
        </w:rPr>
        <w:t>- Căn cứ kết quả đánh giá của Hội đồng, thay đổi vị trí việc làm, xếp ngạch Thẩm tra viên, ngạch Chuyên viên chính và tương đương, trừ ngạch Chấp hành viên trung cấp đối với công chức thuộc THADS cấp tỉnh; thay đổi vị trí việc làm, xếp ngạch Chuyên viên chính và tương đương trở xuống đối với công chức thuộc Cục Quản lý THADS.</w:t>
      </w:r>
    </w:p>
    <w:p w:rsidR="00CA2DF2" w:rsidRPr="00DA6208" w:rsidRDefault="00CA2DF2" w:rsidP="00011B58">
      <w:pPr>
        <w:spacing w:after="0" w:line="276" w:lineRule="auto"/>
        <w:ind w:firstLine="567"/>
        <w:jc w:val="both"/>
        <w:rPr>
          <w:i/>
          <w:sz w:val="27"/>
          <w:szCs w:val="27"/>
        </w:rPr>
      </w:pPr>
      <w:r w:rsidRPr="00DA6208">
        <w:rPr>
          <w:i/>
          <w:sz w:val="27"/>
          <w:szCs w:val="27"/>
        </w:rPr>
        <w:t>c)</w:t>
      </w:r>
      <w:r w:rsidRPr="00DA6208">
        <w:rPr>
          <w:i/>
        </w:rPr>
        <w:t xml:space="preserve"> </w:t>
      </w:r>
      <w:r w:rsidRPr="00DA6208">
        <w:rPr>
          <w:i/>
          <w:sz w:val="27"/>
          <w:szCs w:val="27"/>
        </w:rPr>
        <w:t xml:space="preserve">Thay đổi vị trí việc làm có ngạch công chức cùng thứ bậc chuyên môn, nghiệp vụ nhưng khác ngạch hiện giữ và thay đổi vị trí việc làm có ngạch công chức xếp theo thứ bậc về chuyên môn, nghiệp vụ thấp hơn ngạch hiện giữ </w:t>
      </w:r>
    </w:p>
    <w:p w:rsidR="00CA2DF2" w:rsidRPr="00DA6208" w:rsidRDefault="00CA2DF2" w:rsidP="00011B58">
      <w:pPr>
        <w:spacing w:after="0" w:line="276" w:lineRule="auto"/>
        <w:ind w:firstLine="567"/>
        <w:jc w:val="both"/>
        <w:rPr>
          <w:sz w:val="27"/>
          <w:szCs w:val="27"/>
        </w:rPr>
      </w:pPr>
      <w:r w:rsidRPr="00DA6208">
        <w:rPr>
          <w:sz w:val="27"/>
          <w:szCs w:val="27"/>
        </w:rPr>
        <w:t>Cục trưởng Cục Quản lý THADS có thẩm quyền:</w:t>
      </w:r>
    </w:p>
    <w:p w:rsidR="00CA2DF2" w:rsidRPr="00DA6208" w:rsidRDefault="00CA2DF2" w:rsidP="00011B58">
      <w:pPr>
        <w:spacing w:after="0" w:line="276" w:lineRule="auto"/>
        <w:ind w:firstLine="567"/>
        <w:jc w:val="both"/>
        <w:rPr>
          <w:sz w:val="27"/>
          <w:szCs w:val="27"/>
        </w:rPr>
      </w:pPr>
      <w:r w:rsidRPr="00DA6208">
        <w:rPr>
          <w:sz w:val="27"/>
          <w:szCs w:val="27"/>
        </w:rPr>
        <w:t>- Thay đổi vị trí việc làm, xếp ngạch Thẩm tra viên chính, ngạch Thẩm tra viên, ngạch Chuyên viên chính và tương đương, trừ ngạch Chấp hành viên trung cấp đối với công chức thuộc THADS cấp tỉnh.</w:t>
      </w:r>
    </w:p>
    <w:p w:rsidR="00CA2DF2" w:rsidRPr="00DA6208" w:rsidRDefault="00CA2DF2" w:rsidP="00011B58">
      <w:pPr>
        <w:spacing w:after="0" w:line="276" w:lineRule="auto"/>
        <w:ind w:firstLine="567"/>
        <w:jc w:val="both"/>
        <w:rPr>
          <w:sz w:val="27"/>
          <w:szCs w:val="27"/>
        </w:rPr>
      </w:pPr>
      <w:r w:rsidRPr="00DA6208">
        <w:rPr>
          <w:b/>
          <w:sz w:val="27"/>
          <w:szCs w:val="27"/>
        </w:rPr>
        <w:t>-</w:t>
      </w:r>
      <w:r w:rsidRPr="00DA6208">
        <w:rPr>
          <w:sz w:val="27"/>
          <w:szCs w:val="27"/>
        </w:rPr>
        <w:t xml:space="preserve"> Thay đổi vị trí việc làm, xếp ngạch Chuyên viên chính và tương đương trở xuống đối với công chức thuộc Cục Quản lý THADS.</w:t>
      </w:r>
    </w:p>
    <w:p w:rsidR="00CA2DF2" w:rsidRPr="00DA6208" w:rsidRDefault="00CA2DF2" w:rsidP="00011B58">
      <w:pPr>
        <w:spacing w:after="0" w:line="276" w:lineRule="auto"/>
        <w:ind w:firstLine="567"/>
        <w:jc w:val="both"/>
        <w:rPr>
          <w:sz w:val="27"/>
          <w:szCs w:val="27"/>
        </w:rPr>
      </w:pPr>
      <w:r w:rsidRPr="00DA6208">
        <w:rPr>
          <w:sz w:val="27"/>
          <w:szCs w:val="27"/>
        </w:rPr>
        <w:t>2.2. Dự thảo Quyết định phân công, ủy quyền của Bộ trưởng Bộ Tư pháp:</w:t>
      </w:r>
    </w:p>
    <w:p w:rsidR="00CA2DF2" w:rsidRPr="00DA6208" w:rsidRDefault="00CA2DF2" w:rsidP="00011B58">
      <w:pPr>
        <w:spacing w:after="0" w:line="276" w:lineRule="auto"/>
        <w:ind w:firstLine="567"/>
        <w:jc w:val="both"/>
        <w:rPr>
          <w:i/>
          <w:sz w:val="27"/>
          <w:szCs w:val="27"/>
        </w:rPr>
      </w:pPr>
      <w:r w:rsidRPr="00DA6208">
        <w:rPr>
          <w:i/>
          <w:sz w:val="27"/>
          <w:szCs w:val="27"/>
        </w:rPr>
        <w:t>a) Thay đổi vị trí việc làm có ngạch công chức xếp theo thứ bậc về chuyên môn, nghiệp vụ cao hơn ngạch hiện giữ</w:t>
      </w:r>
    </w:p>
    <w:p w:rsidR="00CA2DF2" w:rsidRPr="00DA6208" w:rsidRDefault="00CA2DF2" w:rsidP="00011B58">
      <w:pPr>
        <w:spacing w:after="0" w:line="276" w:lineRule="auto"/>
        <w:ind w:firstLine="567"/>
        <w:jc w:val="both"/>
        <w:rPr>
          <w:sz w:val="27"/>
          <w:szCs w:val="27"/>
        </w:rPr>
      </w:pPr>
      <w:r w:rsidRPr="00DA6208">
        <w:rPr>
          <w:sz w:val="27"/>
          <w:szCs w:val="27"/>
        </w:rPr>
        <w:t>Căn cứ phương án thay đổi vị trí việc làm được Bộ trưởng Bộ Tư pháp phê duyệt và kết quả đánh giá của Hội đồng, Trưởng THADS có thẩm quyền thay đổi vị trí việc làm, xếp ngạch Chuyên viên và tương đương trở xuống, trừ ngạch Chấp hành viên sơ cấp, ngạch Thẩm tra viên đối với công chức thuộc THADS cấp tỉnh.</w:t>
      </w:r>
    </w:p>
    <w:p w:rsidR="00CA2DF2" w:rsidRPr="00DA6208" w:rsidRDefault="00CA2DF2" w:rsidP="00011B58">
      <w:pPr>
        <w:spacing w:after="0" w:line="276" w:lineRule="auto"/>
        <w:ind w:firstLine="567"/>
        <w:jc w:val="both"/>
        <w:rPr>
          <w:i/>
          <w:sz w:val="27"/>
          <w:szCs w:val="27"/>
        </w:rPr>
      </w:pPr>
      <w:r w:rsidRPr="00DA6208">
        <w:rPr>
          <w:i/>
          <w:sz w:val="27"/>
          <w:szCs w:val="27"/>
        </w:rPr>
        <w:t>b)</w:t>
      </w:r>
      <w:r w:rsidRPr="00DA6208">
        <w:rPr>
          <w:i/>
        </w:rPr>
        <w:t xml:space="preserve"> </w:t>
      </w:r>
      <w:r w:rsidRPr="00DA6208">
        <w:rPr>
          <w:i/>
          <w:sz w:val="27"/>
          <w:szCs w:val="27"/>
        </w:rPr>
        <w:t xml:space="preserve">Thay đổi vị trí việc làm có ngạch công chức cùng thứ bậc chuyên môn, nghiệp vụ nhưng khác ngạch hiện giữ và thay đổi vị trí việc làm có ngạch công chức xếp theo thứ bậc về chuyên môn, nghiệp vụ thấp hơn ngạch hiện giữ </w:t>
      </w:r>
    </w:p>
    <w:p w:rsidR="00CA2DF2" w:rsidRPr="00DA6208" w:rsidRDefault="00CA2DF2" w:rsidP="00011B58">
      <w:pPr>
        <w:spacing w:after="0" w:line="276" w:lineRule="auto"/>
        <w:ind w:firstLine="567"/>
        <w:jc w:val="both"/>
        <w:rPr>
          <w:sz w:val="27"/>
          <w:szCs w:val="27"/>
        </w:rPr>
      </w:pPr>
      <w:r w:rsidRPr="00DA6208">
        <w:rPr>
          <w:sz w:val="27"/>
          <w:szCs w:val="27"/>
        </w:rPr>
        <w:lastRenderedPageBreak/>
        <w:t xml:space="preserve">Trưởng THADS cấp tỉnh có thẩm quyền thay đổi vị trí việc làm, xếp ngạch Chuyên viên và tương đương trở xuống, trừ ngạch Chấp hành viên sơ cấp, ngạch Thẩm tra viên đối với công chức các Phòng và tương đương thuộc THADS cấp tỉnh. </w:t>
      </w:r>
    </w:p>
    <w:p w:rsidR="002875E3" w:rsidRPr="00DA6208" w:rsidRDefault="002875E3" w:rsidP="00011B58">
      <w:pPr>
        <w:spacing w:after="0" w:line="276" w:lineRule="auto"/>
        <w:ind w:firstLine="567"/>
        <w:jc w:val="both"/>
        <w:rPr>
          <w:b/>
          <w:sz w:val="27"/>
          <w:szCs w:val="27"/>
        </w:rPr>
      </w:pPr>
      <w:r w:rsidRPr="00DA6208">
        <w:rPr>
          <w:b/>
          <w:sz w:val="27"/>
          <w:szCs w:val="27"/>
        </w:rPr>
        <w:t xml:space="preserve">11. Về </w:t>
      </w:r>
      <w:r w:rsidR="0057540B" w:rsidRPr="00DA6208">
        <w:rPr>
          <w:b/>
          <w:sz w:val="27"/>
          <w:szCs w:val="27"/>
        </w:rPr>
        <w:t>thẩm quyền cử công chức đi đào tạo, bồi dưỡng</w:t>
      </w:r>
    </w:p>
    <w:p w:rsidR="002875E3" w:rsidRPr="00DA6208" w:rsidRDefault="002875E3" w:rsidP="00011B58">
      <w:pPr>
        <w:spacing w:after="0" w:line="276" w:lineRule="auto"/>
        <w:ind w:firstLine="567"/>
        <w:jc w:val="both"/>
        <w:rPr>
          <w:b/>
          <w:sz w:val="27"/>
          <w:szCs w:val="27"/>
        </w:rPr>
      </w:pPr>
      <w:r w:rsidRPr="00DA6208">
        <w:rPr>
          <w:b/>
          <w:sz w:val="27"/>
          <w:szCs w:val="27"/>
        </w:rPr>
        <w:t>11.1. Căn cứ quy định</w:t>
      </w:r>
    </w:p>
    <w:p w:rsidR="00C15084" w:rsidRPr="00DA6208" w:rsidRDefault="00C15084" w:rsidP="00011B58">
      <w:pPr>
        <w:spacing w:after="0" w:line="276" w:lineRule="auto"/>
        <w:ind w:firstLine="567"/>
        <w:jc w:val="both"/>
        <w:rPr>
          <w:sz w:val="27"/>
          <w:szCs w:val="27"/>
          <w:lang w:val="vi-VN"/>
        </w:rPr>
      </w:pPr>
      <w:r w:rsidRPr="00DA6208">
        <w:rPr>
          <w:b/>
          <w:sz w:val="27"/>
          <w:szCs w:val="27"/>
          <w:lang w:val="vi-VN"/>
        </w:rPr>
        <w:t>- Luật Cán bộ, công chức</w:t>
      </w:r>
      <w:r w:rsidRPr="00DA6208">
        <w:rPr>
          <w:sz w:val="27"/>
          <w:szCs w:val="27"/>
          <w:lang w:val="vi-VN"/>
        </w:rPr>
        <w:t>: Cơ quan quản lý công chức có trách nhiệm xây dựng kế hoạch và cử công chức tham gia đào tạo, bồi dưỡng.</w:t>
      </w:r>
      <w:r w:rsidRPr="00DA6208">
        <w:rPr>
          <w:sz w:val="27"/>
          <w:szCs w:val="27"/>
        </w:rPr>
        <w:t xml:space="preserve"> </w:t>
      </w:r>
      <w:r w:rsidRPr="00DA6208">
        <w:rPr>
          <w:sz w:val="27"/>
          <w:szCs w:val="27"/>
          <w:lang w:val="vi-VN"/>
        </w:rPr>
        <w:t>Cơ quan sử dụng công chức có trách nhiệm tạo điều kiện để công chức tham gia đào tạo, bồi dưỡng theo kế hoạch (khoản 1, khoản 2 Điều 28).</w:t>
      </w:r>
    </w:p>
    <w:p w:rsidR="00C15084" w:rsidRPr="00DA6208" w:rsidRDefault="00C15084" w:rsidP="00011B58">
      <w:pPr>
        <w:spacing w:after="0" w:line="276" w:lineRule="auto"/>
        <w:ind w:firstLine="567"/>
        <w:jc w:val="both"/>
        <w:rPr>
          <w:sz w:val="27"/>
          <w:szCs w:val="27"/>
          <w:lang w:val="vi-VN"/>
        </w:rPr>
      </w:pPr>
      <w:r w:rsidRPr="00DA6208">
        <w:rPr>
          <w:b/>
          <w:sz w:val="27"/>
          <w:szCs w:val="27"/>
          <w:lang w:val="vi-VN"/>
        </w:rPr>
        <w:t>- Nghị định số 170/2025/NĐ-CP</w:t>
      </w:r>
      <w:r w:rsidRPr="00DA6208">
        <w:rPr>
          <w:sz w:val="27"/>
          <w:szCs w:val="27"/>
          <w:lang w:val="vi-VN"/>
        </w:rPr>
        <w:t>: Bộ phân cấp, ủy quyền cho cơ quan sử dụng công chức thuộc phạm vi quản lý thực hiện nội dung quản lý công chức, trong đó có đào tạo, bồi dưỡng (khoản 2 Điều 66).</w:t>
      </w:r>
    </w:p>
    <w:p w:rsidR="00C15084" w:rsidRPr="00DA6208" w:rsidRDefault="00C15084" w:rsidP="00011B58">
      <w:pPr>
        <w:spacing w:after="0" w:line="276" w:lineRule="auto"/>
        <w:ind w:firstLine="567"/>
        <w:jc w:val="both"/>
        <w:rPr>
          <w:b/>
          <w:sz w:val="27"/>
          <w:szCs w:val="27"/>
          <w:lang w:val="vi-VN"/>
        </w:rPr>
      </w:pPr>
      <w:r w:rsidRPr="00DA6208">
        <w:rPr>
          <w:sz w:val="27"/>
          <w:szCs w:val="27"/>
          <w:lang w:val="vi-VN"/>
        </w:rPr>
        <w:t xml:space="preserve">- </w:t>
      </w:r>
      <w:r w:rsidRPr="00DA6208">
        <w:rPr>
          <w:b/>
          <w:sz w:val="27"/>
          <w:szCs w:val="27"/>
          <w:lang w:val="vi-VN"/>
        </w:rPr>
        <w:t>Nghị định số 171/2025/NĐ-CP</w:t>
      </w:r>
      <w:r w:rsidRPr="00DA6208">
        <w:rPr>
          <w:rStyle w:val="FootnoteReference"/>
          <w:b/>
          <w:sz w:val="27"/>
          <w:szCs w:val="27"/>
          <w:lang w:val="vi-VN"/>
        </w:rPr>
        <w:footnoteReference w:id="36"/>
      </w:r>
      <w:r w:rsidRPr="00DA6208">
        <w:rPr>
          <w:b/>
          <w:sz w:val="27"/>
          <w:szCs w:val="27"/>
          <w:lang w:val="vi-VN"/>
        </w:rPr>
        <w:t xml:space="preserve">: </w:t>
      </w:r>
    </w:p>
    <w:p w:rsidR="00C15084" w:rsidRPr="00DA6208" w:rsidRDefault="00C15084" w:rsidP="00011B58">
      <w:pPr>
        <w:spacing w:after="0" w:line="276" w:lineRule="auto"/>
        <w:ind w:firstLine="567"/>
        <w:jc w:val="both"/>
        <w:rPr>
          <w:sz w:val="27"/>
          <w:szCs w:val="27"/>
          <w:lang w:val="vi-VN"/>
        </w:rPr>
      </w:pPr>
      <w:r w:rsidRPr="00DA6208">
        <w:rPr>
          <w:b/>
          <w:sz w:val="27"/>
          <w:szCs w:val="27"/>
          <w:lang w:val="vi-VN"/>
        </w:rPr>
        <w:t xml:space="preserve">+ Nhiệm vụ, quyền hạn của cơ quan nhà nước: </w:t>
      </w:r>
      <w:r w:rsidRPr="00DA6208">
        <w:rPr>
          <w:sz w:val="27"/>
          <w:szCs w:val="27"/>
          <w:lang w:val="vi-VN"/>
        </w:rPr>
        <w:t>Xây dựng, ban hành và tổ chức thực hiện đề án, kế hoạch đào tạo, bồi dưỡng đối với công chức thuộc phạm vi quản lý (khoản 1 Điều 35).</w:t>
      </w:r>
    </w:p>
    <w:p w:rsidR="00C15084" w:rsidRPr="00DA6208" w:rsidRDefault="00C15084" w:rsidP="00011B58">
      <w:pPr>
        <w:spacing w:after="0" w:line="276" w:lineRule="auto"/>
        <w:ind w:firstLine="567"/>
        <w:jc w:val="both"/>
        <w:rPr>
          <w:sz w:val="27"/>
          <w:szCs w:val="27"/>
          <w:lang w:val="vi-VN"/>
        </w:rPr>
      </w:pPr>
      <w:r w:rsidRPr="00DA6208">
        <w:rPr>
          <w:b/>
          <w:sz w:val="27"/>
          <w:szCs w:val="27"/>
          <w:lang w:val="vi-VN"/>
        </w:rPr>
        <w:t>+ Trách nhiệm của đơn vị sử dụng công chức:</w:t>
      </w:r>
      <w:r w:rsidRPr="00DA6208">
        <w:rPr>
          <w:sz w:val="27"/>
          <w:szCs w:val="27"/>
          <w:lang w:val="vi-VN"/>
        </w:rPr>
        <w:t xml:space="preserve"> Tạo điều kiện để công chức tham gia các khóa đào tạo, bồi dưỡng theo quy định (khoản 3 Điều 38).</w:t>
      </w:r>
    </w:p>
    <w:p w:rsidR="00C15084" w:rsidRPr="00DA6208" w:rsidRDefault="00C15084" w:rsidP="00011B58">
      <w:pPr>
        <w:spacing w:after="0" w:line="276" w:lineRule="auto"/>
        <w:ind w:firstLine="567"/>
        <w:jc w:val="both"/>
        <w:rPr>
          <w:b/>
          <w:sz w:val="27"/>
          <w:szCs w:val="27"/>
        </w:rPr>
      </w:pPr>
      <w:r w:rsidRPr="00DA6208">
        <w:rPr>
          <w:b/>
          <w:sz w:val="27"/>
          <w:szCs w:val="27"/>
        </w:rPr>
        <w:t xml:space="preserve">- Quyết định số 3307/QĐ-BTP: </w:t>
      </w:r>
    </w:p>
    <w:p w:rsidR="00C15084" w:rsidRPr="00DA6208" w:rsidRDefault="00C15084" w:rsidP="00011B58">
      <w:pPr>
        <w:spacing w:after="0" w:line="276" w:lineRule="auto"/>
        <w:ind w:firstLine="567"/>
        <w:jc w:val="both"/>
        <w:rPr>
          <w:sz w:val="27"/>
          <w:szCs w:val="27"/>
        </w:rPr>
      </w:pPr>
      <w:r w:rsidRPr="00DA6208">
        <w:rPr>
          <w:sz w:val="27"/>
          <w:szCs w:val="27"/>
        </w:rPr>
        <w:t>+ Bộ trưởng quyết định cử Thứ trưởng, Vụ trưởng và tương đương đi đào tạo, bồi dưỡng ở nước ngoài hoặc đi đào tạo, bồi dưỡng trong nước đối với các chương trình có thời gian từ 02 tuần trở lên.</w:t>
      </w:r>
    </w:p>
    <w:p w:rsidR="00C15084" w:rsidRPr="00DA6208" w:rsidRDefault="00C15084" w:rsidP="00011B58">
      <w:pPr>
        <w:spacing w:after="0" w:line="276" w:lineRule="auto"/>
        <w:ind w:firstLine="567"/>
        <w:jc w:val="both"/>
        <w:rPr>
          <w:sz w:val="27"/>
          <w:szCs w:val="27"/>
        </w:rPr>
      </w:pPr>
      <w:r w:rsidRPr="00DA6208">
        <w:rPr>
          <w:sz w:val="27"/>
          <w:szCs w:val="27"/>
        </w:rPr>
        <w:t>+ Thứ trưởng được phân công phụ trách lĩnh vực đào tạo, bồi dưỡng công chức quyết định cử: (1) Thứ trưởng, Vụ trưởng và tương đương đi đào tạo, bồi dưỡng trong nước đối với các chương trình có thời gian dưới 02 tuần; (2) Phó Vụ trưởng và tương đương đi đào tạo, bồi dưỡng trong nước; công chức từ cấp Phó Vụ trưởng và tương đương trở xuống đi đào tạo, bồi dưỡng ở nước ngoài.</w:t>
      </w:r>
    </w:p>
    <w:p w:rsidR="00C15084" w:rsidRPr="00DA6208" w:rsidRDefault="00C15084" w:rsidP="00011B58">
      <w:pPr>
        <w:spacing w:after="0" w:line="276" w:lineRule="auto"/>
        <w:ind w:firstLine="567"/>
        <w:jc w:val="both"/>
        <w:rPr>
          <w:sz w:val="27"/>
          <w:szCs w:val="27"/>
        </w:rPr>
      </w:pPr>
      <w:r w:rsidRPr="00DA6208">
        <w:rPr>
          <w:sz w:val="27"/>
          <w:szCs w:val="27"/>
        </w:rPr>
        <w:t>+ Vụ trưởng Vụ Tổ chức cán bộ quyết định cử đi đào tạo, bồi dưỡng trong nước đối với công chức từ cấp phòng và tương đương trở xuống.</w:t>
      </w:r>
    </w:p>
    <w:p w:rsidR="00C15084" w:rsidRPr="00DA6208" w:rsidRDefault="00C15084" w:rsidP="00011B58">
      <w:pPr>
        <w:spacing w:after="0" w:line="276" w:lineRule="auto"/>
        <w:ind w:firstLine="567"/>
        <w:jc w:val="both"/>
        <w:rPr>
          <w:sz w:val="27"/>
          <w:szCs w:val="27"/>
        </w:rPr>
      </w:pPr>
      <w:r w:rsidRPr="00DA6208">
        <w:rPr>
          <w:sz w:val="27"/>
          <w:szCs w:val="27"/>
        </w:rPr>
        <w:t xml:space="preserve">Trường hợp cơ quan, tổ chức hoặc cơ sở tuyển chọn hoặc tổ chức khóa đào tạo, bồi dưỡng yêu cầu văn bản chọn, cử phải do Bộ Tư pháp thực hiện thì </w:t>
      </w:r>
      <w:r w:rsidR="008A72AB" w:rsidRPr="00DA6208">
        <w:rPr>
          <w:sz w:val="27"/>
          <w:szCs w:val="27"/>
        </w:rPr>
        <w:t>Lãnh đạo</w:t>
      </w:r>
      <w:r w:rsidRPr="00DA6208">
        <w:rPr>
          <w:sz w:val="27"/>
          <w:szCs w:val="27"/>
        </w:rPr>
        <w:t xml:space="preserve"> Bộ hoặc Vụ trưởng Vụ Tổ chức cán bộ sẽ quyết định cử công chức của các đơn vị đi đào tạo, bồi dưỡng theo yêu cầu của cơ sở đào tạo, bồi dưỡng và thẩm quyền phân cấp tương ứng (Điều 15).</w:t>
      </w:r>
    </w:p>
    <w:p w:rsidR="00C15084" w:rsidRPr="00DA6208" w:rsidRDefault="00C15084" w:rsidP="00011B58">
      <w:pPr>
        <w:spacing w:after="0" w:line="276" w:lineRule="auto"/>
        <w:ind w:firstLine="567"/>
        <w:jc w:val="both"/>
        <w:rPr>
          <w:i/>
          <w:sz w:val="27"/>
          <w:szCs w:val="27"/>
        </w:rPr>
      </w:pPr>
      <w:r w:rsidRPr="00DA6208">
        <w:rPr>
          <w:b/>
          <w:sz w:val="27"/>
          <w:szCs w:val="27"/>
        </w:rPr>
        <w:t>- Thông tư số 09/2015/TT-BTP</w:t>
      </w:r>
      <w:r w:rsidRPr="00DA6208">
        <w:rPr>
          <w:sz w:val="27"/>
          <w:szCs w:val="27"/>
        </w:rPr>
        <w:t>:</w:t>
      </w:r>
      <w:r w:rsidRPr="00DA6208">
        <w:rPr>
          <w:i/>
          <w:sz w:val="27"/>
          <w:szCs w:val="27"/>
        </w:rPr>
        <w:t xml:space="preserve"> </w:t>
      </w:r>
    </w:p>
    <w:p w:rsidR="00C15084" w:rsidRPr="00DA6208" w:rsidRDefault="00C15084" w:rsidP="00011B58">
      <w:pPr>
        <w:spacing w:after="0" w:line="276" w:lineRule="auto"/>
        <w:ind w:firstLine="567"/>
        <w:jc w:val="both"/>
        <w:rPr>
          <w:sz w:val="27"/>
          <w:szCs w:val="27"/>
        </w:rPr>
      </w:pPr>
      <w:r w:rsidRPr="00DA6208">
        <w:rPr>
          <w:sz w:val="27"/>
          <w:szCs w:val="27"/>
        </w:rPr>
        <w:t>+ Bộ trưởng có thẩm quyền:</w:t>
      </w:r>
    </w:p>
    <w:p w:rsidR="00C15084" w:rsidRPr="00DA6208" w:rsidRDefault="00C15084" w:rsidP="00011B58">
      <w:pPr>
        <w:spacing w:after="0" w:line="276" w:lineRule="auto"/>
        <w:ind w:firstLine="567"/>
        <w:jc w:val="both"/>
        <w:rPr>
          <w:sz w:val="27"/>
          <w:szCs w:val="27"/>
        </w:rPr>
      </w:pPr>
      <w:r w:rsidRPr="00DA6208">
        <w:rPr>
          <w:sz w:val="27"/>
          <w:szCs w:val="27"/>
        </w:rPr>
        <w:lastRenderedPageBreak/>
        <w:t>(1) Quyết định kế hoạch đào tạo, bồi dưỡng dài hạn, hàng năm đối với công chức, viên chức thuộc Tổng cục THADS và các cơ quan THADS; quản lý chương trình bồi dưỡng kiến thức, kỹ năng chuyên ngành THADS (khoản 10 Điều 3).</w:t>
      </w:r>
    </w:p>
    <w:p w:rsidR="00C15084" w:rsidRPr="00DA6208" w:rsidRDefault="00C15084" w:rsidP="00011B58">
      <w:pPr>
        <w:spacing w:after="0" w:line="276" w:lineRule="auto"/>
        <w:ind w:firstLine="567"/>
        <w:jc w:val="both"/>
        <w:rPr>
          <w:sz w:val="27"/>
          <w:szCs w:val="27"/>
        </w:rPr>
      </w:pPr>
      <w:r w:rsidRPr="00DA6208">
        <w:rPr>
          <w:sz w:val="27"/>
          <w:szCs w:val="27"/>
        </w:rPr>
        <w:t>(2) Cử Tổng cục trưởng, Phó Tổng cục trưởng Tổng cục THADS đi công tác, đào tạo, bồi dưỡng ở trong nước và nước ngoài theo quy định (khoản 6 Điều 3 và khoản 5 Điều 1).</w:t>
      </w:r>
    </w:p>
    <w:p w:rsidR="00C15084" w:rsidRPr="00DA6208" w:rsidRDefault="00C15084" w:rsidP="00011B58">
      <w:pPr>
        <w:spacing w:after="0" w:line="276" w:lineRule="auto"/>
        <w:ind w:firstLine="567"/>
        <w:jc w:val="both"/>
        <w:rPr>
          <w:sz w:val="27"/>
          <w:szCs w:val="27"/>
        </w:rPr>
      </w:pPr>
      <w:r w:rsidRPr="00DA6208">
        <w:rPr>
          <w:sz w:val="27"/>
          <w:szCs w:val="27"/>
        </w:rPr>
        <w:t>+ Tổng cục trưởng Tổng cục THADS có thẩm quyền quyết định cử công chức, viên chức, người lao động từ Vụ trưởng và tương đương trở xuống thuộc Tổng cục THADS, Cục trưởng, Phó Cục trưởng Cục THADS và công chức các cơ quan THADS đi công tác, đào tạo, bồi dưỡng ở trong nước và nước ngoài theo quy định, trừ trường hợp thuộc thẩm quyền của Cục trưởng Cục THADS (khoản 5 Điều 4).</w:t>
      </w:r>
    </w:p>
    <w:p w:rsidR="00C15084" w:rsidRPr="00DA6208" w:rsidRDefault="00C15084" w:rsidP="00011B58">
      <w:pPr>
        <w:spacing w:after="0" w:line="276" w:lineRule="auto"/>
        <w:ind w:firstLine="567"/>
        <w:jc w:val="both"/>
        <w:rPr>
          <w:sz w:val="27"/>
          <w:szCs w:val="27"/>
        </w:rPr>
      </w:pPr>
      <w:r w:rsidRPr="00DA6208">
        <w:rPr>
          <w:sz w:val="27"/>
          <w:szCs w:val="27"/>
        </w:rPr>
        <w:t>+ Cục trưởng Cục THADS có thẩm quyền quyết định cử công chức từ Trưởng phòng và tương đương trở xuống thuộc Cục THADS và công chức thuộc Chi cục THADS trực thuộc đi đào tạo, bồi dưỡng ở trong nước (khoản 6 Điều 5).</w:t>
      </w:r>
    </w:p>
    <w:p w:rsidR="00C15084" w:rsidRPr="00DA6208" w:rsidRDefault="00C15084" w:rsidP="00011B58">
      <w:pPr>
        <w:spacing w:after="0" w:line="276" w:lineRule="auto"/>
        <w:ind w:firstLine="567"/>
        <w:jc w:val="both"/>
        <w:rPr>
          <w:b/>
          <w:sz w:val="27"/>
          <w:szCs w:val="27"/>
        </w:rPr>
      </w:pPr>
      <w:r w:rsidRPr="00DA6208">
        <w:rPr>
          <w:b/>
          <w:sz w:val="27"/>
          <w:szCs w:val="27"/>
        </w:rPr>
        <w:t xml:space="preserve">- </w:t>
      </w:r>
      <w:r w:rsidRPr="00DA6208">
        <w:rPr>
          <w:sz w:val="27"/>
          <w:szCs w:val="27"/>
        </w:rPr>
        <w:t>Chi cục trưởng Chi cục THADS có thẩm quyền đề xuất với Cục trưởng Cục THADS về đào tạo, bồi dưỡng đối với công chức của Chi cục (khoản 2 Điều 6).</w:t>
      </w:r>
    </w:p>
    <w:p w:rsidR="002875E3" w:rsidRPr="00DA6208" w:rsidRDefault="002875E3" w:rsidP="00011B58">
      <w:pPr>
        <w:spacing w:after="0" w:line="276" w:lineRule="auto"/>
        <w:ind w:firstLine="567"/>
        <w:jc w:val="both"/>
        <w:rPr>
          <w:b/>
          <w:sz w:val="27"/>
          <w:szCs w:val="27"/>
        </w:rPr>
      </w:pPr>
      <w:r w:rsidRPr="00DA6208">
        <w:rPr>
          <w:b/>
          <w:sz w:val="27"/>
          <w:szCs w:val="27"/>
        </w:rPr>
        <w:t>11.2. Đề xuất của Cục Quản lý THADS</w:t>
      </w:r>
    </w:p>
    <w:p w:rsidR="00B75489" w:rsidRPr="00DA6208" w:rsidRDefault="00B75489" w:rsidP="00011B58">
      <w:pPr>
        <w:spacing w:after="0" w:line="276" w:lineRule="auto"/>
        <w:ind w:firstLine="567"/>
        <w:jc w:val="both"/>
        <w:rPr>
          <w:sz w:val="27"/>
          <w:szCs w:val="27"/>
        </w:rPr>
      </w:pPr>
      <w:r w:rsidRPr="00DA6208">
        <w:rPr>
          <w:sz w:val="27"/>
          <w:szCs w:val="27"/>
        </w:rPr>
        <w:t>Cục Quản lý THADS đề xuất nội dung phân cấp, phân công, ủy quyền như sau:</w:t>
      </w:r>
    </w:p>
    <w:p w:rsidR="00CE1D6A" w:rsidRPr="00DA6208" w:rsidRDefault="00CE1D6A" w:rsidP="00011B58">
      <w:pPr>
        <w:spacing w:after="0" w:line="276" w:lineRule="auto"/>
        <w:ind w:firstLine="567"/>
        <w:jc w:val="both"/>
        <w:rPr>
          <w:sz w:val="27"/>
          <w:szCs w:val="27"/>
        </w:rPr>
      </w:pPr>
      <w:r w:rsidRPr="00DA6208">
        <w:rPr>
          <w:i/>
          <w:sz w:val="27"/>
          <w:szCs w:val="27"/>
        </w:rPr>
        <w:t xml:space="preserve">a) </w:t>
      </w:r>
      <w:r w:rsidR="00B4515A" w:rsidRPr="00DA6208">
        <w:rPr>
          <w:i/>
          <w:sz w:val="27"/>
          <w:szCs w:val="27"/>
        </w:rPr>
        <w:t>Dự thảo Thông tư:</w:t>
      </w:r>
      <w:r w:rsidRPr="00DA6208">
        <w:rPr>
          <w:sz w:val="27"/>
          <w:szCs w:val="27"/>
        </w:rPr>
        <w:t xml:space="preserve"> </w:t>
      </w:r>
      <w:r w:rsidR="007E14EC" w:rsidRPr="00DA6208">
        <w:rPr>
          <w:sz w:val="27"/>
          <w:szCs w:val="27"/>
        </w:rPr>
        <w:t xml:space="preserve">Căn cứ kế hoạch đào tạo, bồi dưỡng, Cục trưởng Cục Quản lý THADS quyết định cử công chức đi đào tạo, bồi dưỡng ở trong và ngoài nước đối với </w:t>
      </w:r>
      <w:r w:rsidR="008811D4" w:rsidRPr="00DA6208">
        <w:rPr>
          <w:sz w:val="27"/>
          <w:szCs w:val="27"/>
        </w:rPr>
        <w:t>Lãnh đạo Ban</w:t>
      </w:r>
      <w:r w:rsidR="007E14EC" w:rsidRPr="00DA6208">
        <w:rPr>
          <w:sz w:val="27"/>
          <w:szCs w:val="27"/>
        </w:rPr>
        <w:t xml:space="preserve"> và công chức thuộc Cục Quản lý THADS, </w:t>
      </w:r>
      <w:r w:rsidR="008A72AB" w:rsidRPr="00DA6208">
        <w:rPr>
          <w:sz w:val="27"/>
          <w:szCs w:val="27"/>
        </w:rPr>
        <w:t>Lãnh đạo</w:t>
      </w:r>
      <w:r w:rsidR="007E14EC" w:rsidRPr="00DA6208">
        <w:rPr>
          <w:sz w:val="27"/>
          <w:szCs w:val="27"/>
        </w:rPr>
        <w:t xml:space="preserve"> THADS cấp tỉnh; cử công chức đi đào tạo, bồi dưỡng ở nước ngoài đối với công chức thuộc THADS cấp tỉnh.</w:t>
      </w:r>
    </w:p>
    <w:p w:rsidR="00CE1D6A" w:rsidRPr="00DA6208" w:rsidRDefault="00CE1D6A" w:rsidP="00011B58">
      <w:pPr>
        <w:spacing w:after="0" w:line="276" w:lineRule="auto"/>
        <w:ind w:firstLine="567"/>
        <w:jc w:val="both"/>
        <w:rPr>
          <w:sz w:val="27"/>
          <w:szCs w:val="27"/>
        </w:rPr>
      </w:pPr>
      <w:r w:rsidRPr="00DA6208">
        <w:rPr>
          <w:i/>
          <w:sz w:val="27"/>
          <w:szCs w:val="27"/>
        </w:rPr>
        <w:t>b) Dự thảo Quyết định phân công, ủy quyền của Bộ trưởng Bộ Tư pháp:</w:t>
      </w:r>
      <w:r w:rsidRPr="00DA6208">
        <w:rPr>
          <w:sz w:val="27"/>
          <w:szCs w:val="27"/>
        </w:rPr>
        <w:t xml:space="preserve"> Căn cứ kế hoạch đào tạo, bồi dưỡng, Trưởng THADS cấp tỉnh quyết định cử công chức đi đào tạo, bồi dưỡng ở trong nước đối với </w:t>
      </w:r>
      <w:r w:rsidR="008A72AB" w:rsidRPr="00DA6208">
        <w:rPr>
          <w:sz w:val="27"/>
          <w:szCs w:val="27"/>
        </w:rPr>
        <w:t>Lãnh đạo</w:t>
      </w:r>
      <w:r w:rsidRPr="00DA6208">
        <w:rPr>
          <w:sz w:val="27"/>
          <w:szCs w:val="27"/>
        </w:rPr>
        <w:t xml:space="preserve"> Phòng và tương đương, công chức </w:t>
      </w:r>
      <w:r w:rsidR="0022498E" w:rsidRPr="00DA6208">
        <w:rPr>
          <w:sz w:val="27"/>
          <w:szCs w:val="27"/>
        </w:rPr>
        <w:t xml:space="preserve">thuộc </w:t>
      </w:r>
      <w:r w:rsidRPr="00DA6208">
        <w:rPr>
          <w:sz w:val="27"/>
          <w:szCs w:val="27"/>
        </w:rPr>
        <w:t>THADS cấp tỉnh.</w:t>
      </w:r>
    </w:p>
    <w:p w:rsidR="00744F89" w:rsidRPr="00DA6208" w:rsidRDefault="00744F89" w:rsidP="00011B58">
      <w:pPr>
        <w:spacing w:after="0" w:line="276" w:lineRule="auto"/>
        <w:ind w:firstLine="567"/>
        <w:jc w:val="both"/>
        <w:rPr>
          <w:b/>
          <w:sz w:val="27"/>
          <w:szCs w:val="27"/>
        </w:rPr>
      </w:pPr>
      <w:r w:rsidRPr="00DA6208">
        <w:rPr>
          <w:b/>
          <w:sz w:val="27"/>
          <w:szCs w:val="27"/>
        </w:rPr>
        <w:t>12. Về thẩm quyền xử lý kỷ luật</w:t>
      </w:r>
    </w:p>
    <w:p w:rsidR="00744F89" w:rsidRPr="00DA6208" w:rsidRDefault="00744F89" w:rsidP="00011B58">
      <w:pPr>
        <w:spacing w:after="0" w:line="276" w:lineRule="auto"/>
        <w:ind w:firstLine="567"/>
        <w:jc w:val="both"/>
        <w:rPr>
          <w:b/>
          <w:sz w:val="27"/>
          <w:szCs w:val="27"/>
        </w:rPr>
      </w:pPr>
      <w:r w:rsidRPr="00DA6208">
        <w:rPr>
          <w:b/>
          <w:sz w:val="27"/>
          <w:szCs w:val="27"/>
        </w:rPr>
        <w:t>12.1. Căn cứ quy định</w:t>
      </w:r>
    </w:p>
    <w:p w:rsidR="00945612" w:rsidRPr="00DA6208" w:rsidRDefault="00945612" w:rsidP="00011B58">
      <w:pPr>
        <w:spacing w:after="0" w:line="276" w:lineRule="auto"/>
        <w:ind w:firstLine="567"/>
        <w:jc w:val="both"/>
        <w:rPr>
          <w:sz w:val="27"/>
          <w:szCs w:val="27"/>
          <w:lang w:val="vi-VN"/>
        </w:rPr>
      </w:pPr>
      <w:r w:rsidRPr="00DA6208">
        <w:rPr>
          <w:b/>
          <w:sz w:val="27"/>
          <w:szCs w:val="27"/>
          <w:lang w:val="vi-VN"/>
        </w:rPr>
        <w:t xml:space="preserve">- </w:t>
      </w:r>
      <w:r w:rsidRPr="00DA6208">
        <w:rPr>
          <w:b/>
          <w:spacing w:val="-6"/>
          <w:sz w:val="27"/>
          <w:szCs w:val="27"/>
          <w:lang w:val="vi-VN"/>
        </w:rPr>
        <w:t>Nghị định số 172/2025/NĐ-CP</w:t>
      </w:r>
      <w:r w:rsidRPr="00DA6208">
        <w:rPr>
          <w:rStyle w:val="FootnoteReference"/>
          <w:b/>
          <w:spacing w:val="-6"/>
          <w:sz w:val="27"/>
          <w:szCs w:val="27"/>
          <w:lang w:val="vi-VN"/>
        </w:rPr>
        <w:footnoteReference w:id="37"/>
      </w:r>
      <w:r w:rsidRPr="00DA6208">
        <w:rPr>
          <w:spacing w:val="-6"/>
          <w:sz w:val="27"/>
          <w:szCs w:val="27"/>
          <w:lang w:val="vi-VN"/>
        </w:rPr>
        <w:t>: Thẩm quyền xử lý kỷ luật công chức (Điều 15)</w:t>
      </w:r>
    </w:p>
    <w:p w:rsidR="00945612" w:rsidRPr="00DA6208" w:rsidRDefault="00945612" w:rsidP="00011B58">
      <w:pPr>
        <w:spacing w:after="0" w:line="276" w:lineRule="auto"/>
        <w:ind w:firstLine="567"/>
        <w:jc w:val="both"/>
        <w:rPr>
          <w:sz w:val="27"/>
          <w:szCs w:val="27"/>
        </w:rPr>
      </w:pPr>
      <w:r w:rsidRPr="00DA6208">
        <w:rPr>
          <w:sz w:val="27"/>
          <w:szCs w:val="27"/>
          <w:lang w:val="vi-VN"/>
        </w:rPr>
        <w:t>+</w:t>
      </w:r>
      <w:r w:rsidRPr="00DA6208">
        <w:rPr>
          <w:sz w:val="27"/>
          <w:szCs w:val="27"/>
        </w:rPr>
        <w:t xml:space="preserve"> Đối với công chức giữ chức vụ </w:t>
      </w:r>
      <w:r w:rsidR="008A72AB" w:rsidRPr="00DA6208">
        <w:rPr>
          <w:sz w:val="27"/>
          <w:szCs w:val="27"/>
        </w:rPr>
        <w:t>Lãnh đạo</w:t>
      </w:r>
      <w:r w:rsidRPr="00DA6208">
        <w:rPr>
          <w:sz w:val="27"/>
          <w:szCs w:val="27"/>
        </w:rPr>
        <w:t>, quản lý, người đứng đầu cơ quan có thẩm quyền bổ nhiệm hoặc theo phân cấp, ủy quyền tiến hành xử lý kỷ luật và quyết định hình thức kỷ luật.</w:t>
      </w:r>
    </w:p>
    <w:p w:rsidR="00945612" w:rsidRPr="00DA6208" w:rsidRDefault="00945612" w:rsidP="00011B58">
      <w:pPr>
        <w:spacing w:after="0" w:line="276" w:lineRule="auto"/>
        <w:ind w:firstLine="567"/>
        <w:jc w:val="both"/>
        <w:rPr>
          <w:sz w:val="27"/>
          <w:szCs w:val="27"/>
        </w:rPr>
      </w:pPr>
      <w:r w:rsidRPr="00DA6208">
        <w:rPr>
          <w:sz w:val="27"/>
          <w:szCs w:val="27"/>
          <w:lang w:val="vi-VN"/>
        </w:rPr>
        <w:t>+</w:t>
      </w:r>
      <w:r w:rsidRPr="00DA6208">
        <w:rPr>
          <w:sz w:val="27"/>
          <w:szCs w:val="27"/>
        </w:rPr>
        <w:t xml:space="preserve"> Đối với công chức không giữ chức vụ </w:t>
      </w:r>
      <w:r w:rsidR="00036862" w:rsidRPr="00DA6208">
        <w:rPr>
          <w:sz w:val="27"/>
          <w:szCs w:val="27"/>
        </w:rPr>
        <w:t>l</w:t>
      </w:r>
      <w:r w:rsidR="008A72AB" w:rsidRPr="00DA6208">
        <w:rPr>
          <w:sz w:val="27"/>
          <w:szCs w:val="27"/>
        </w:rPr>
        <w:t>ãnh đạo</w:t>
      </w:r>
      <w:r w:rsidRPr="00DA6208">
        <w:rPr>
          <w:sz w:val="27"/>
          <w:szCs w:val="27"/>
        </w:rPr>
        <w:t>, quản lý, người đứng đầu cơ quan có thẩm quyền tuyển dụng hoặc theo phân cấp, ủy quyền tiến hành xử lý kỷ luật và quyết định hình thức kỷ luật, trừ trường hợp quy định tại khoản 4 Điều 19 Nghị định này.</w:t>
      </w:r>
    </w:p>
    <w:p w:rsidR="00945612" w:rsidRPr="00DA6208" w:rsidRDefault="00945612" w:rsidP="00011B58">
      <w:pPr>
        <w:spacing w:after="0" w:line="276" w:lineRule="auto"/>
        <w:ind w:firstLine="567"/>
        <w:jc w:val="both"/>
        <w:rPr>
          <w:sz w:val="27"/>
          <w:szCs w:val="27"/>
        </w:rPr>
      </w:pPr>
      <w:r w:rsidRPr="00DA6208">
        <w:rPr>
          <w:sz w:val="27"/>
          <w:szCs w:val="27"/>
          <w:lang w:val="vi-VN"/>
        </w:rPr>
        <w:lastRenderedPageBreak/>
        <w:t>+</w:t>
      </w:r>
      <w:r w:rsidRPr="00DA6208">
        <w:rPr>
          <w:sz w:val="27"/>
          <w:szCs w:val="27"/>
        </w:rPr>
        <w:t xml:space="preserve"> Đối với công chức biệt phái, người đứng đầu cơ quan, tổ chức nơi công chức được cử biệt phái tiến hành xử lý kỷ luật, thống nhất hình thức kỷ luật với cơ quan, tổ chức cử công chức biệt phái trước khi quyết định hình thức kỷ luật. Trường hợp kỷ luật bằng hình thức buộc thôi việc, căn cứ vào đề xuất của Hội đồng xử lý kỷ luật thì cơ quan, tổ chức nơi công chức được cử biệt phái đề nghị cơ quan, tổ chức cử công chức biệt phái ra quyết định buộc thôi việc.</w:t>
      </w:r>
    </w:p>
    <w:p w:rsidR="00945612" w:rsidRPr="00DA6208" w:rsidRDefault="00945612" w:rsidP="00011B58">
      <w:pPr>
        <w:spacing w:after="0" w:line="276" w:lineRule="auto"/>
        <w:ind w:firstLine="567"/>
        <w:jc w:val="both"/>
        <w:rPr>
          <w:sz w:val="27"/>
          <w:szCs w:val="27"/>
        </w:rPr>
      </w:pPr>
      <w:r w:rsidRPr="00DA6208">
        <w:rPr>
          <w:sz w:val="27"/>
          <w:szCs w:val="27"/>
        </w:rPr>
        <w:t>-</w:t>
      </w:r>
      <w:r w:rsidRPr="00DA6208">
        <w:rPr>
          <w:b/>
          <w:sz w:val="27"/>
          <w:szCs w:val="27"/>
        </w:rPr>
        <w:t xml:space="preserve"> Thông tư số 23/2025/TT-BTP</w:t>
      </w:r>
      <w:r w:rsidRPr="00DA6208">
        <w:rPr>
          <w:sz w:val="27"/>
          <w:szCs w:val="27"/>
        </w:rPr>
        <w:t xml:space="preserve">: Cục trưởng quyết định kỷ luật đối với công chức là </w:t>
      </w:r>
      <w:r w:rsidR="008A72AB" w:rsidRPr="00DA6208">
        <w:rPr>
          <w:sz w:val="27"/>
          <w:szCs w:val="27"/>
        </w:rPr>
        <w:t>Lãnh đạo</w:t>
      </w:r>
      <w:r w:rsidRPr="00DA6208">
        <w:rPr>
          <w:sz w:val="27"/>
          <w:szCs w:val="27"/>
        </w:rPr>
        <w:t xml:space="preserve"> cấp phòng và tương đương trở xuống của đơn vị, trừ hình thức buộc thôi việc và trừ trường hợp theo quy định tại khoản 4 Điều 19 Nghị định số 172/2025/NĐ-CP (điểm a khoản 1 Điều 10).</w:t>
      </w:r>
    </w:p>
    <w:p w:rsidR="00945612" w:rsidRPr="00DA6208" w:rsidRDefault="00945612" w:rsidP="00011B58">
      <w:pPr>
        <w:spacing w:after="0" w:line="276" w:lineRule="auto"/>
        <w:ind w:firstLine="567"/>
        <w:jc w:val="both"/>
        <w:rPr>
          <w:sz w:val="27"/>
          <w:szCs w:val="27"/>
        </w:rPr>
      </w:pPr>
      <w:r w:rsidRPr="00DA6208">
        <w:rPr>
          <w:sz w:val="27"/>
          <w:szCs w:val="27"/>
        </w:rPr>
        <w:t>-</w:t>
      </w:r>
      <w:r w:rsidRPr="00DA6208">
        <w:rPr>
          <w:b/>
          <w:sz w:val="27"/>
          <w:szCs w:val="27"/>
        </w:rPr>
        <w:t xml:space="preserve"> Quyết định số 3307/QĐ-BTP</w:t>
      </w:r>
      <w:r w:rsidRPr="00DA6208">
        <w:rPr>
          <w:sz w:val="27"/>
          <w:szCs w:val="27"/>
        </w:rPr>
        <w:t xml:space="preserve">: </w:t>
      </w:r>
    </w:p>
    <w:p w:rsidR="00945612" w:rsidRPr="00DA6208" w:rsidRDefault="00945612" w:rsidP="00011B58">
      <w:pPr>
        <w:spacing w:after="0" w:line="276" w:lineRule="auto"/>
        <w:ind w:firstLine="567"/>
        <w:jc w:val="both"/>
        <w:rPr>
          <w:sz w:val="27"/>
          <w:szCs w:val="27"/>
        </w:rPr>
      </w:pPr>
      <w:r w:rsidRPr="00DA6208">
        <w:rPr>
          <w:sz w:val="27"/>
          <w:szCs w:val="27"/>
        </w:rPr>
        <w:t xml:space="preserve">+ Bộ trưởng phê duyệt chủ trương xử lý kỷ luật và hình thức xử lý kỷ luật đối với xử lý kỷ luật hình thức buộc thôi việc đối với công chức là </w:t>
      </w:r>
      <w:r w:rsidR="008A72AB" w:rsidRPr="00DA6208">
        <w:rPr>
          <w:sz w:val="27"/>
          <w:szCs w:val="27"/>
        </w:rPr>
        <w:t>Lãnh đạo</w:t>
      </w:r>
      <w:r w:rsidRPr="00DA6208">
        <w:rPr>
          <w:sz w:val="27"/>
          <w:szCs w:val="27"/>
        </w:rPr>
        <w:t xml:space="preserve"> Phòng và tương đương trở xuống của Cục thuộc Bộ.</w:t>
      </w:r>
    </w:p>
    <w:p w:rsidR="00945612" w:rsidRPr="00DA6208" w:rsidRDefault="00945612" w:rsidP="00011B58">
      <w:pPr>
        <w:spacing w:after="0" w:line="276" w:lineRule="auto"/>
        <w:ind w:firstLine="567"/>
        <w:jc w:val="both"/>
        <w:rPr>
          <w:sz w:val="27"/>
          <w:szCs w:val="27"/>
        </w:rPr>
      </w:pPr>
      <w:r w:rsidRPr="00DA6208">
        <w:rPr>
          <w:sz w:val="27"/>
          <w:szCs w:val="27"/>
        </w:rPr>
        <w:t xml:space="preserve">+ Thứ trưởng quyết định kỷ luật đối với </w:t>
      </w:r>
      <w:r w:rsidR="008A72AB" w:rsidRPr="00DA6208">
        <w:rPr>
          <w:sz w:val="27"/>
          <w:szCs w:val="27"/>
        </w:rPr>
        <w:t>Lãnh đạo</w:t>
      </w:r>
      <w:r w:rsidRPr="00DA6208">
        <w:rPr>
          <w:sz w:val="27"/>
          <w:szCs w:val="27"/>
        </w:rPr>
        <w:t xml:space="preserve"> cấp phòng và tương đương trở xuống của các đơn vị thuộc Bộ do Thứ trưởng phụ trách sau khi Bộ trưởng phê duyệt chủ trương (Điều 12).</w:t>
      </w:r>
    </w:p>
    <w:p w:rsidR="00945612" w:rsidRPr="00DA6208" w:rsidRDefault="00945612" w:rsidP="00011B58">
      <w:pPr>
        <w:spacing w:after="0" w:line="276" w:lineRule="auto"/>
        <w:ind w:firstLine="567"/>
        <w:jc w:val="both"/>
        <w:rPr>
          <w:sz w:val="27"/>
          <w:szCs w:val="27"/>
        </w:rPr>
      </w:pPr>
      <w:r w:rsidRPr="00DA6208">
        <w:rPr>
          <w:b/>
          <w:sz w:val="27"/>
          <w:szCs w:val="27"/>
        </w:rPr>
        <w:t>- Thông tư số 09/2015/TT-BTP</w:t>
      </w:r>
      <w:r w:rsidRPr="00DA6208">
        <w:rPr>
          <w:sz w:val="27"/>
          <w:szCs w:val="27"/>
        </w:rPr>
        <w:t>:</w:t>
      </w:r>
    </w:p>
    <w:p w:rsidR="00945612" w:rsidRPr="00DA6208" w:rsidRDefault="00945612" w:rsidP="00011B58">
      <w:pPr>
        <w:spacing w:after="0" w:line="276" w:lineRule="auto"/>
        <w:ind w:firstLine="567"/>
        <w:jc w:val="both"/>
        <w:rPr>
          <w:sz w:val="27"/>
          <w:szCs w:val="27"/>
        </w:rPr>
      </w:pPr>
      <w:r w:rsidRPr="00DA6208">
        <w:rPr>
          <w:sz w:val="27"/>
          <w:szCs w:val="27"/>
        </w:rPr>
        <w:t>+ Bộ trưởng có thẩm quyền kỷ luật đối với Tổng cục trưởng, Phó Tổng cục trưởng, Vụ trưởng và tương đương thuôc Tổng cục THADS, Cục trưởng Cục THADS các tỉnh, thành phố trực thuộc Trung ương; Phó Cục trưởng Cục THADS thành phố Hà Nội và thành phố Hồ Chí Minh; công chức, viên chức chuyên môn giữ ngạch chấp hành viên cao cấp và tương đương thuộc Tổng cục THADS và các cơ quan THADS (khoản 6 Điều 3 và khoản 8 Điều 1).</w:t>
      </w:r>
    </w:p>
    <w:p w:rsidR="00945612" w:rsidRPr="00DA6208" w:rsidRDefault="00945612" w:rsidP="00011B58">
      <w:pPr>
        <w:spacing w:after="0" w:line="276" w:lineRule="auto"/>
        <w:ind w:firstLine="567"/>
        <w:jc w:val="both"/>
        <w:rPr>
          <w:sz w:val="27"/>
          <w:szCs w:val="27"/>
        </w:rPr>
      </w:pPr>
      <w:r w:rsidRPr="00DA6208">
        <w:rPr>
          <w:sz w:val="27"/>
          <w:szCs w:val="27"/>
        </w:rPr>
        <w:t>+ Tổng cục trưởng Tổng cục THADS có thẩm quyền kỷ luật đối với Phó Vụ trưởng và tương đương thuộc Tổng cục THADS; Phó Cục trưởng Cục THADS các tỉnh, thành phố trực thuộc Trung ương, trừ Phó Cục trưởng Cục THADS thành phố Hà Nội và thành phố Hồ Chí Minh; Chi cục trưởng Chi cục THADS trực thuộc (hình thức giáng chức, cách chức); công chức, viên chức chuyên môn và người lao động từ ngạch thẩm tra viên chính và tương đương trở xuống thuộc Tổng cục THADS  (khoản 3 Điều 4 và khoản 8 Điều 1).</w:t>
      </w:r>
    </w:p>
    <w:p w:rsidR="00945612" w:rsidRPr="00DA6208" w:rsidRDefault="00945612" w:rsidP="00011B58">
      <w:pPr>
        <w:spacing w:after="0" w:line="276" w:lineRule="auto"/>
        <w:ind w:firstLine="567"/>
        <w:jc w:val="both"/>
        <w:rPr>
          <w:sz w:val="27"/>
          <w:szCs w:val="27"/>
        </w:rPr>
      </w:pPr>
      <w:r w:rsidRPr="00DA6208">
        <w:rPr>
          <w:sz w:val="27"/>
          <w:szCs w:val="27"/>
        </w:rPr>
        <w:t>+ Cục trưởng Cục THADS có thẩm quyền kỷ luật (trừ hình thức giáng chức, cách chức) đối với Chi cục trưởng Chi cục THADS trực thuộc (khoản 8 Điều 5); đối với Trưởng phòng, Phó Trưởng phòng và tương đương thuộc Cục THADS; Kế toán trưởng Chi cục THADS trực thuộc; Phó Chi cục trưởng Chi cục THADS trực thuộc; công chức giữ ngạch chấp hành viên trung cấp, chuyên viên chính và tương đương trở xuống, người lao động thuộc Cục THADS, Chi cục THADS trực thuộc (khoản 3 Điều 5 và khoản 8 Điều 1).</w:t>
      </w:r>
    </w:p>
    <w:p w:rsidR="00945612" w:rsidRPr="00DA6208" w:rsidRDefault="00945612" w:rsidP="00011B58">
      <w:pPr>
        <w:spacing w:after="0" w:line="276" w:lineRule="auto"/>
        <w:ind w:firstLine="567"/>
        <w:jc w:val="both"/>
        <w:rPr>
          <w:sz w:val="27"/>
          <w:szCs w:val="27"/>
        </w:rPr>
      </w:pPr>
      <w:r w:rsidRPr="00DA6208">
        <w:rPr>
          <w:b/>
          <w:sz w:val="27"/>
          <w:szCs w:val="27"/>
        </w:rPr>
        <w:t xml:space="preserve">+ </w:t>
      </w:r>
      <w:r w:rsidRPr="00DA6208">
        <w:rPr>
          <w:sz w:val="27"/>
          <w:szCs w:val="27"/>
        </w:rPr>
        <w:t>Chi cục trưởng Chi cục THADS có thẩm quyền đề xuất với Cục trưởng Cục THADS về kỷ luật đối với công chức của Chi cục (khoản 2 Điều 6).</w:t>
      </w:r>
    </w:p>
    <w:p w:rsidR="00744F89" w:rsidRPr="00DA6208" w:rsidRDefault="00744F89" w:rsidP="00011B58">
      <w:pPr>
        <w:spacing w:after="0" w:line="276" w:lineRule="auto"/>
        <w:ind w:firstLine="567"/>
        <w:jc w:val="both"/>
        <w:rPr>
          <w:b/>
          <w:sz w:val="27"/>
          <w:szCs w:val="27"/>
        </w:rPr>
      </w:pPr>
      <w:r w:rsidRPr="00DA6208">
        <w:rPr>
          <w:b/>
          <w:sz w:val="27"/>
          <w:szCs w:val="27"/>
        </w:rPr>
        <w:lastRenderedPageBreak/>
        <w:t>12.2. Đề xuất của Cục Quản lý THADS</w:t>
      </w:r>
    </w:p>
    <w:p w:rsidR="00B34151" w:rsidRPr="00DA6208" w:rsidRDefault="00633929" w:rsidP="00011B58">
      <w:pPr>
        <w:spacing w:after="0" w:line="276" w:lineRule="auto"/>
        <w:ind w:firstLine="567"/>
        <w:jc w:val="both"/>
        <w:rPr>
          <w:sz w:val="27"/>
          <w:szCs w:val="27"/>
        </w:rPr>
      </w:pPr>
      <w:r w:rsidRPr="00DA6208">
        <w:rPr>
          <w:sz w:val="27"/>
          <w:szCs w:val="27"/>
        </w:rPr>
        <w:t xml:space="preserve">Theo quy định của pháp luật, </w:t>
      </w:r>
      <w:r w:rsidR="00B34151" w:rsidRPr="00DA6208">
        <w:rPr>
          <w:sz w:val="27"/>
          <w:szCs w:val="27"/>
        </w:rPr>
        <w:t xml:space="preserve">trường hợp Cục trưởng Cục Quản lý THADS có thẩm quyền bổ nhiệm Phó Trưởng ban và tương đương thuộc Cục Quản lý THADS, Phó Trưởng THADS cấp tỉnh, trừ thành phố Hà Nội và Thành phố Hồ Chí Minh và có một phần thẩm quyền tuyển dụng công chức, </w:t>
      </w:r>
      <w:r w:rsidRPr="00DA6208">
        <w:rPr>
          <w:sz w:val="27"/>
          <w:szCs w:val="27"/>
        </w:rPr>
        <w:t xml:space="preserve">Cục trưởng Cục Quản lý THADS có thẩm quyền quyết định kỷ luật đối với Phó Trưởng ban và tương đương thuộc Cục Quản lý THADS, Phó Trưởng THADS cấp tỉnh, trừ thành phố Hà Nội, Thành phố Hồ Chí Minh, công chức các </w:t>
      </w:r>
      <w:r w:rsidR="00036862" w:rsidRPr="00DA6208">
        <w:rPr>
          <w:sz w:val="27"/>
          <w:szCs w:val="27"/>
        </w:rPr>
        <w:t>Ban và tương đương</w:t>
      </w:r>
      <w:r w:rsidRPr="00DA6208">
        <w:rPr>
          <w:sz w:val="27"/>
          <w:szCs w:val="27"/>
        </w:rPr>
        <w:t xml:space="preserve"> thuộc Cục Quản lý THADS. </w:t>
      </w:r>
    </w:p>
    <w:p w:rsidR="00633929" w:rsidRPr="00DA6208" w:rsidRDefault="00B34151" w:rsidP="00011B58">
      <w:pPr>
        <w:spacing w:after="0" w:line="276" w:lineRule="auto"/>
        <w:ind w:firstLine="567"/>
        <w:jc w:val="both"/>
        <w:rPr>
          <w:spacing w:val="-2"/>
          <w:sz w:val="27"/>
          <w:szCs w:val="27"/>
        </w:rPr>
      </w:pPr>
      <w:r w:rsidRPr="00DA6208">
        <w:rPr>
          <w:spacing w:val="-2"/>
          <w:sz w:val="27"/>
          <w:szCs w:val="27"/>
        </w:rPr>
        <w:t xml:space="preserve">Trường hợp Trưởng THADS cấp tỉnh có thẩm quyền bổ nhiệm lãnh đạo Phòng và tương đương thuộc THADS cấp tỉnh, Trưởng THADS có thẩm quyền quyết định kỷ luật đối với lãnh đạo Phòng và tương đương thuộc THADS cấp tỉnh. </w:t>
      </w:r>
      <w:r w:rsidR="00633929" w:rsidRPr="00DA6208">
        <w:rPr>
          <w:spacing w:val="-2"/>
          <w:sz w:val="27"/>
          <w:szCs w:val="27"/>
        </w:rPr>
        <w:t>Do vậy, không đưa vào nội dung dự thảo Thông tư hoặc dự thảo Quyết định phân công, ủy quyền.</w:t>
      </w:r>
    </w:p>
    <w:p w:rsidR="00161AE6" w:rsidRPr="00DA6208" w:rsidRDefault="006825C7" w:rsidP="00011B58">
      <w:pPr>
        <w:spacing w:after="0" w:line="276" w:lineRule="auto"/>
        <w:ind w:firstLine="567"/>
        <w:jc w:val="both"/>
        <w:rPr>
          <w:b/>
          <w:sz w:val="27"/>
          <w:szCs w:val="27"/>
        </w:rPr>
      </w:pPr>
      <w:r w:rsidRPr="00DA6208">
        <w:rPr>
          <w:sz w:val="27"/>
          <w:szCs w:val="27"/>
        </w:rPr>
        <w:t xml:space="preserve">Đối với </w:t>
      </w:r>
      <w:r w:rsidR="00B34151" w:rsidRPr="00DA6208">
        <w:rPr>
          <w:sz w:val="27"/>
          <w:szCs w:val="27"/>
        </w:rPr>
        <w:t>thẩm quyền quyết định kỷ luật đối với công chức không giữ chức vụ lãnh đạo, quản lý thuộc THADS cấp tỉnh, do Trưởng THADS cấp tỉnh không có thẩm quyền tuyển dụng công chức, do đó</w:t>
      </w:r>
      <w:r w:rsidRPr="00DA6208">
        <w:rPr>
          <w:sz w:val="27"/>
          <w:szCs w:val="27"/>
        </w:rPr>
        <w:t xml:space="preserve">, </w:t>
      </w:r>
      <w:r w:rsidR="00744F89" w:rsidRPr="00DA6208">
        <w:rPr>
          <w:sz w:val="27"/>
          <w:szCs w:val="27"/>
        </w:rPr>
        <w:t>Cục Quản lý THADS đề xuất nộ</w:t>
      </w:r>
      <w:r w:rsidR="0047411B" w:rsidRPr="00DA6208">
        <w:rPr>
          <w:sz w:val="27"/>
          <w:szCs w:val="27"/>
        </w:rPr>
        <w:t xml:space="preserve">i dung phân công, ủy quyền </w:t>
      </w:r>
      <w:r w:rsidR="00B4515A" w:rsidRPr="00DA6208">
        <w:rPr>
          <w:sz w:val="27"/>
          <w:szCs w:val="27"/>
        </w:rPr>
        <w:t>trong d</w:t>
      </w:r>
      <w:r w:rsidR="00161AE6" w:rsidRPr="00DA6208">
        <w:rPr>
          <w:sz w:val="27"/>
          <w:szCs w:val="27"/>
        </w:rPr>
        <w:t>ự thảo Quyết định của Bộ trưởng Bộ Tư pháp: Trưởng THADS cấp tỉnh có thẩm quyền quyết định kỷ luật đối với công chức thuộc THADS cấp tỉnh.</w:t>
      </w:r>
    </w:p>
    <w:p w:rsidR="00DE30E4" w:rsidRPr="00DA6208" w:rsidRDefault="00DE30E4" w:rsidP="00011B58">
      <w:pPr>
        <w:spacing w:after="0" w:line="276" w:lineRule="auto"/>
        <w:ind w:firstLine="567"/>
        <w:jc w:val="both"/>
        <w:rPr>
          <w:b/>
          <w:sz w:val="27"/>
          <w:szCs w:val="27"/>
        </w:rPr>
      </w:pPr>
      <w:r w:rsidRPr="00DA6208">
        <w:rPr>
          <w:b/>
          <w:sz w:val="27"/>
          <w:szCs w:val="27"/>
        </w:rPr>
        <w:t xml:space="preserve">13. Về thẩm quyền </w:t>
      </w:r>
      <w:r w:rsidR="00596347" w:rsidRPr="00DA6208">
        <w:rPr>
          <w:b/>
          <w:sz w:val="27"/>
          <w:szCs w:val="27"/>
        </w:rPr>
        <w:t>thực hiện chế độ tiền lương</w:t>
      </w:r>
    </w:p>
    <w:p w:rsidR="00DE30E4" w:rsidRPr="00DA6208" w:rsidRDefault="00DE30E4" w:rsidP="00011B58">
      <w:pPr>
        <w:spacing w:after="0" w:line="276" w:lineRule="auto"/>
        <w:ind w:firstLine="567"/>
        <w:jc w:val="both"/>
        <w:rPr>
          <w:b/>
          <w:sz w:val="27"/>
          <w:szCs w:val="27"/>
        </w:rPr>
      </w:pPr>
      <w:r w:rsidRPr="00DA6208">
        <w:rPr>
          <w:b/>
          <w:sz w:val="27"/>
          <w:szCs w:val="27"/>
        </w:rPr>
        <w:t>13.1. Căn cứ quy định</w:t>
      </w:r>
    </w:p>
    <w:p w:rsidR="00150CA2" w:rsidRPr="00DA6208" w:rsidRDefault="00596347" w:rsidP="00011B58">
      <w:pPr>
        <w:spacing w:after="0" w:line="276" w:lineRule="auto"/>
        <w:ind w:firstLine="567"/>
        <w:jc w:val="both"/>
        <w:rPr>
          <w:sz w:val="27"/>
          <w:szCs w:val="27"/>
          <w:lang w:val="vi-VN"/>
        </w:rPr>
      </w:pPr>
      <w:r w:rsidRPr="00DA6208">
        <w:rPr>
          <w:b/>
          <w:sz w:val="27"/>
          <w:szCs w:val="27"/>
          <w:lang w:val="vi-VN"/>
        </w:rPr>
        <w:t>- Nghị định số 170/2025/NĐ-CP</w:t>
      </w:r>
      <w:r w:rsidRPr="00DA6208">
        <w:rPr>
          <w:sz w:val="27"/>
          <w:szCs w:val="27"/>
          <w:lang w:val="vi-VN"/>
        </w:rPr>
        <w:t xml:space="preserve">: </w:t>
      </w:r>
    </w:p>
    <w:p w:rsidR="00596347" w:rsidRPr="00DA6208" w:rsidRDefault="00150CA2" w:rsidP="00011B58">
      <w:pPr>
        <w:spacing w:after="0" w:line="276" w:lineRule="auto"/>
        <w:ind w:firstLine="567"/>
        <w:jc w:val="both"/>
        <w:rPr>
          <w:sz w:val="27"/>
          <w:szCs w:val="27"/>
          <w:lang w:val="vi-VN"/>
        </w:rPr>
      </w:pPr>
      <w:r w:rsidRPr="00DA6208">
        <w:rPr>
          <w:sz w:val="27"/>
          <w:szCs w:val="27"/>
        </w:rPr>
        <w:t xml:space="preserve">+ </w:t>
      </w:r>
      <w:r w:rsidR="00596347" w:rsidRPr="00DA6208">
        <w:rPr>
          <w:sz w:val="27"/>
          <w:szCs w:val="27"/>
          <w:lang w:val="vi-VN"/>
        </w:rPr>
        <w:t>Nhiệm vụ, quyền hạn của Bộ: thực hiện nội dung quản lý công chức; phân cấp, ủy quyền cho cơ quan sử dụng công chức thuộc phạm vi quản lý thực hiện nội dung quản lý công chức, trong đó có chế độ, chính sách khác (khoản 2 Điều 66).</w:t>
      </w:r>
    </w:p>
    <w:p w:rsidR="00150CA2" w:rsidRPr="00DA6208" w:rsidRDefault="00150CA2" w:rsidP="00011B58">
      <w:pPr>
        <w:spacing w:after="0" w:line="276" w:lineRule="auto"/>
        <w:ind w:firstLine="567"/>
        <w:jc w:val="both"/>
        <w:rPr>
          <w:sz w:val="27"/>
          <w:szCs w:val="27"/>
        </w:rPr>
      </w:pPr>
      <w:r w:rsidRPr="00DA6208">
        <w:rPr>
          <w:sz w:val="27"/>
          <w:szCs w:val="27"/>
        </w:rPr>
        <w:t>+ Trách nhiệm, thẩm quyền của cơ quan sử dụng công chức: tổ chức thực hiện các chế độ, chính sách của Nhà nước đối với công chức (khoản 1 Điều 68).</w:t>
      </w:r>
    </w:p>
    <w:p w:rsidR="00596347" w:rsidRPr="00DA6208" w:rsidRDefault="00596347" w:rsidP="00011B58">
      <w:pPr>
        <w:spacing w:after="0" w:line="276" w:lineRule="auto"/>
        <w:ind w:firstLine="567"/>
        <w:jc w:val="both"/>
        <w:rPr>
          <w:sz w:val="27"/>
          <w:szCs w:val="27"/>
        </w:rPr>
      </w:pPr>
      <w:r w:rsidRPr="00DA6208">
        <w:rPr>
          <w:b/>
          <w:sz w:val="27"/>
          <w:szCs w:val="27"/>
        </w:rPr>
        <w:t>- Thông tư số 23/2025/TT-BTP:</w:t>
      </w:r>
      <w:r w:rsidRPr="00DA6208">
        <w:rPr>
          <w:sz w:val="27"/>
          <w:szCs w:val="27"/>
        </w:rPr>
        <w:t xml:space="preserve"> Cục trưởng quyết định nâng bậc lương thường xuyên, nâng bậc lương trước thời hạn, cho hưởng phụ cấp đối với công chức từ Trưởng phòng và tương đương trở xuống (khoản 1 Điều 12).</w:t>
      </w:r>
    </w:p>
    <w:p w:rsidR="00596347" w:rsidRPr="00DA6208" w:rsidRDefault="00596347" w:rsidP="00011B58">
      <w:pPr>
        <w:spacing w:after="0" w:line="276" w:lineRule="auto"/>
        <w:ind w:firstLine="567"/>
        <w:jc w:val="both"/>
        <w:rPr>
          <w:sz w:val="27"/>
          <w:szCs w:val="27"/>
        </w:rPr>
      </w:pPr>
      <w:r w:rsidRPr="00DA6208">
        <w:rPr>
          <w:sz w:val="27"/>
          <w:szCs w:val="27"/>
        </w:rPr>
        <w:t>-</w:t>
      </w:r>
      <w:r w:rsidRPr="00DA6208">
        <w:rPr>
          <w:b/>
          <w:sz w:val="27"/>
          <w:szCs w:val="27"/>
        </w:rPr>
        <w:t xml:space="preserve"> Quyết định số 3307/QĐ-BTP</w:t>
      </w:r>
      <w:r w:rsidRPr="00DA6208">
        <w:rPr>
          <w:sz w:val="27"/>
          <w:szCs w:val="27"/>
        </w:rPr>
        <w:t xml:space="preserve">: </w:t>
      </w:r>
    </w:p>
    <w:p w:rsidR="00596347" w:rsidRPr="00DA6208" w:rsidRDefault="00596347" w:rsidP="00011B58">
      <w:pPr>
        <w:spacing w:after="0" w:line="276" w:lineRule="auto"/>
        <w:ind w:firstLine="567"/>
        <w:jc w:val="both"/>
        <w:rPr>
          <w:spacing w:val="-2"/>
          <w:sz w:val="27"/>
          <w:szCs w:val="27"/>
        </w:rPr>
      </w:pPr>
      <w:r w:rsidRPr="00DA6208">
        <w:rPr>
          <w:spacing w:val="-2"/>
          <w:sz w:val="27"/>
          <w:szCs w:val="27"/>
        </w:rPr>
        <w:t>+ Bộ trưởng có thẩm quyền phê duyệt danh sách nâng bậc lương trước thời hạn đối với công chức các đơn vị hành chính thuộc Bộ.</w:t>
      </w:r>
    </w:p>
    <w:p w:rsidR="00596347" w:rsidRPr="00DA6208" w:rsidRDefault="00596347" w:rsidP="00011B58">
      <w:pPr>
        <w:spacing w:after="0" w:line="276" w:lineRule="auto"/>
        <w:ind w:firstLine="567"/>
        <w:jc w:val="both"/>
        <w:rPr>
          <w:sz w:val="27"/>
          <w:szCs w:val="27"/>
        </w:rPr>
      </w:pPr>
      <w:r w:rsidRPr="00DA6208">
        <w:rPr>
          <w:sz w:val="27"/>
          <w:szCs w:val="27"/>
        </w:rPr>
        <w:t xml:space="preserve">+ Thứ trưởng được phân công giải quyết các công việc về tổ chức cán bộ: quyết định nâng bậc lương thường xuyên, cho hưởng các phụ cấp theo quy định đối với </w:t>
      </w:r>
      <w:r w:rsidR="008A72AB" w:rsidRPr="00DA6208">
        <w:rPr>
          <w:sz w:val="27"/>
          <w:szCs w:val="27"/>
        </w:rPr>
        <w:t>Lãnh đạo</w:t>
      </w:r>
      <w:r w:rsidRPr="00DA6208">
        <w:rPr>
          <w:sz w:val="27"/>
          <w:szCs w:val="27"/>
        </w:rPr>
        <w:t xml:space="preserve"> các đơn vị thuộc Bộ; quyết định nâng bậc lương trước thời hạn đối với </w:t>
      </w:r>
      <w:r w:rsidR="008A72AB" w:rsidRPr="00DA6208">
        <w:rPr>
          <w:sz w:val="27"/>
          <w:szCs w:val="27"/>
        </w:rPr>
        <w:t>Lãnh đạo</w:t>
      </w:r>
      <w:r w:rsidRPr="00DA6208">
        <w:rPr>
          <w:sz w:val="27"/>
          <w:szCs w:val="27"/>
        </w:rPr>
        <w:t xml:space="preserve"> các đơn vị thuộc Bộ sau khi Bộ trưởng phê duyệt danh sách.</w:t>
      </w:r>
    </w:p>
    <w:p w:rsidR="00596347" w:rsidRPr="00DA6208" w:rsidRDefault="00596347" w:rsidP="00011B58">
      <w:pPr>
        <w:spacing w:after="0" w:line="276" w:lineRule="auto"/>
        <w:ind w:firstLine="567"/>
        <w:jc w:val="both"/>
        <w:rPr>
          <w:sz w:val="27"/>
          <w:szCs w:val="27"/>
        </w:rPr>
      </w:pPr>
      <w:r w:rsidRPr="00DA6208">
        <w:rPr>
          <w:sz w:val="27"/>
          <w:szCs w:val="27"/>
        </w:rPr>
        <w:t>+ Vụ trưởng Vụ Tổ chức cán bộ: quyết định nâng bậc lương thường xuyên, phụ cấp thâm niên vượt khung đối với công chức của các đơn vị hành chính thuộc Bộ (trừ Cục); ký quyết định nâng bậc lương trước thời hạn đối với công chức từ Trưởng phòng, Phó Trưởng phòng trở xuống của các đơn vị hành chính thuộc Bộ (trừ Cục) sau khi Bộ trưởng phê duyệt danh sách (Điều 17).</w:t>
      </w:r>
    </w:p>
    <w:p w:rsidR="00596347" w:rsidRPr="00DA6208" w:rsidRDefault="00596347" w:rsidP="00011B58">
      <w:pPr>
        <w:spacing w:after="0" w:line="276" w:lineRule="auto"/>
        <w:ind w:firstLine="567"/>
        <w:jc w:val="both"/>
        <w:rPr>
          <w:sz w:val="27"/>
          <w:szCs w:val="27"/>
        </w:rPr>
      </w:pPr>
      <w:r w:rsidRPr="00DA6208">
        <w:rPr>
          <w:b/>
          <w:sz w:val="27"/>
          <w:szCs w:val="27"/>
        </w:rPr>
        <w:lastRenderedPageBreak/>
        <w:t>- Thông tư số 09/2015/TT-BTP</w:t>
      </w:r>
      <w:r w:rsidRPr="00DA6208">
        <w:rPr>
          <w:sz w:val="27"/>
          <w:szCs w:val="27"/>
        </w:rPr>
        <w:t>:</w:t>
      </w:r>
    </w:p>
    <w:p w:rsidR="00596347" w:rsidRPr="00DA6208" w:rsidRDefault="00596347" w:rsidP="00011B58">
      <w:pPr>
        <w:spacing w:after="0" w:line="276" w:lineRule="auto"/>
        <w:ind w:firstLine="567"/>
        <w:jc w:val="both"/>
        <w:rPr>
          <w:sz w:val="27"/>
          <w:szCs w:val="27"/>
        </w:rPr>
      </w:pPr>
      <w:r w:rsidRPr="00DA6208">
        <w:rPr>
          <w:sz w:val="27"/>
          <w:szCs w:val="27"/>
        </w:rPr>
        <w:t>+ Bộ trưởng có thẩm quyền nâng bậc lương thường xuyên, nâng bậc lương trước thời hạn, cho hưởng phụ cấp thâm niên vượt khung, phụ cấp thâm niên nghề đối với Tổng cục trưởng, Phó Tổng cục trưởng Tổng cục THADS; nâng bậc lương trước thời hạn đối với Vụ trưởng và tương đương thuộc Tổng cục THADS, công chức, viên chức chuyên môn giữ ngạch chấp hành viên cao cấp và tương đương thuộc Tổng cục THADS và các cơ quan THADS (khoản 6 Điều 3 và khoản 7 Điều 1)</w:t>
      </w:r>
    </w:p>
    <w:p w:rsidR="00596347" w:rsidRPr="00DA6208" w:rsidRDefault="00596347" w:rsidP="00011B58">
      <w:pPr>
        <w:spacing w:after="0" w:line="276" w:lineRule="auto"/>
        <w:ind w:firstLine="567"/>
        <w:jc w:val="both"/>
        <w:rPr>
          <w:sz w:val="27"/>
          <w:szCs w:val="27"/>
        </w:rPr>
      </w:pPr>
      <w:r w:rsidRPr="00DA6208">
        <w:rPr>
          <w:sz w:val="27"/>
          <w:szCs w:val="27"/>
        </w:rPr>
        <w:t>+ Tổng cục trưởng Tổng cục THADS có thẩm quyền:</w:t>
      </w:r>
    </w:p>
    <w:p w:rsidR="00596347" w:rsidRPr="00DA6208" w:rsidRDefault="00596347" w:rsidP="00011B58">
      <w:pPr>
        <w:spacing w:after="0" w:line="276" w:lineRule="auto"/>
        <w:ind w:firstLine="567"/>
        <w:jc w:val="both"/>
        <w:rPr>
          <w:spacing w:val="-2"/>
          <w:sz w:val="27"/>
          <w:szCs w:val="27"/>
        </w:rPr>
      </w:pPr>
      <w:r w:rsidRPr="00DA6208">
        <w:rPr>
          <w:spacing w:val="-2"/>
          <w:sz w:val="27"/>
          <w:szCs w:val="27"/>
        </w:rPr>
        <w:t>(1) Nâng bậc lương thường xuyên, nâng bậc lương trước thời hạn, cho hưởng phụ cấp thâm niên vượt khung, phụ cấp thâm niên nghề đối với Phó Vụ trưởng và tương đương thuộc Tổng cục THADS, công chức, viên chức chuyên môn và người lao động từ ngạch thẩm tra viên chính và tương đương trở xuống thuộc Tổng cục THADS; nâng bậc lương trước thời hạn đối với Phó Cục trưởng Cục THADS (khoản 3 Điều 4 và khoản 7 Điều 1).</w:t>
      </w:r>
    </w:p>
    <w:p w:rsidR="00596347" w:rsidRPr="00DA6208" w:rsidRDefault="00596347" w:rsidP="00011B58">
      <w:pPr>
        <w:spacing w:after="0" w:line="276" w:lineRule="auto"/>
        <w:ind w:firstLine="567"/>
        <w:jc w:val="both"/>
        <w:rPr>
          <w:sz w:val="27"/>
          <w:szCs w:val="27"/>
        </w:rPr>
      </w:pPr>
      <w:r w:rsidRPr="00DA6208">
        <w:rPr>
          <w:sz w:val="27"/>
          <w:szCs w:val="27"/>
        </w:rPr>
        <w:t>(2) Nâng bậc lương thường xuyên, nâng bậc lương trước thời hạn, cho hưởng phụ cấp thâm niên vượt khung, phụ cấp thâm niên nghề đối với Cục trưởng Cục THADS các tỉnh, thành phố trực thuộc Trung ương; nâng bậc lương thường xuyên, cho hưởng phụ cấp thâm niên vượt khung, phụ cấp thâm niên nghề đối với Vụ trưởng và tương đương thuộc Tổng cục THADS, thẩm tra viên cao cấp và tương đương thuộc Tổng cục THADS và các cơ quan THADS; nâng bậc lương trước thời hạn đối với Phó Cục trưởng Cục THADS thành phố Hà Nội và thành phố Hồ Chí Minh (khoản 8 Điều 4).</w:t>
      </w:r>
    </w:p>
    <w:p w:rsidR="00596347" w:rsidRPr="00DA6208" w:rsidRDefault="00596347" w:rsidP="00011B58">
      <w:pPr>
        <w:spacing w:after="0" w:line="276" w:lineRule="auto"/>
        <w:ind w:firstLine="567"/>
        <w:jc w:val="both"/>
        <w:rPr>
          <w:sz w:val="27"/>
          <w:szCs w:val="27"/>
        </w:rPr>
      </w:pPr>
      <w:r w:rsidRPr="00DA6208">
        <w:rPr>
          <w:sz w:val="27"/>
          <w:szCs w:val="27"/>
        </w:rPr>
        <w:t>+ Cục trưởng Cục THADS có thẩm quyền:</w:t>
      </w:r>
    </w:p>
    <w:p w:rsidR="00596347" w:rsidRPr="00DA6208" w:rsidRDefault="00596347" w:rsidP="00011B58">
      <w:pPr>
        <w:spacing w:after="0" w:line="276" w:lineRule="auto"/>
        <w:ind w:firstLine="567"/>
        <w:jc w:val="both"/>
        <w:rPr>
          <w:sz w:val="27"/>
          <w:szCs w:val="27"/>
        </w:rPr>
      </w:pPr>
      <w:r w:rsidRPr="00DA6208">
        <w:rPr>
          <w:sz w:val="27"/>
          <w:szCs w:val="27"/>
        </w:rPr>
        <w:t>(1) Nâng bậc lương thường xuyên, cho hưởng phụ cấp thâm niên vượt khung, phụ cấp thâm niên nghề đối với Phó Cục trưởng Cục THADS (khoản 7 Điều 5).</w:t>
      </w:r>
    </w:p>
    <w:p w:rsidR="00596347" w:rsidRPr="00DA6208" w:rsidRDefault="00596347" w:rsidP="00011B58">
      <w:pPr>
        <w:spacing w:after="0" w:line="276" w:lineRule="auto"/>
        <w:ind w:firstLine="567"/>
        <w:jc w:val="both"/>
        <w:rPr>
          <w:sz w:val="27"/>
          <w:szCs w:val="27"/>
        </w:rPr>
      </w:pPr>
      <w:r w:rsidRPr="00DA6208">
        <w:rPr>
          <w:sz w:val="27"/>
          <w:szCs w:val="27"/>
        </w:rPr>
        <w:t>(2) Nâng bậc lương thường xuyên, nâng bậc lương trước thời hạn, cho hưởng phụ cấp thâm niên vượt khung, phụ cấp thâm niên nghề đối với Trưởng phòng, Phó Trưởng phòng và tương đương thuộc Cục THADS; Kế toán trưởng Chi cục THADS trực thuộc; Phó Chi cục trưởng Chi cục THADS trực thuộc; Công chức giữ ngạch chấp hành viên trung cấp, chuyên viên chính và tương đương trở xuống, người lao động thuộc Cục THADS, Chi cục THADS trực thuộc (khoản 3 Điều 5 và khoản 7 Điều 1); Chi cục trưởng Chi cục THADS trực thuộc (khoản 8 Điều 5).</w:t>
      </w:r>
    </w:p>
    <w:p w:rsidR="00596347" w:rsidRPr="00DA6208" w:rsidRDefault="00596347" w:rsidP="00011B58">
      <w:pPr>
        <w:spacing w:after="0" w:line="276" w:lineRule="auto"/>
        <w:ind w:firstLine="567"/>
        <w:jc w:val="both"/>
        <w:rPr>
          <w:sz w:val="27"/>
          <w:szCs w:val="27"/>
        </w:rPr>
      </w:pPr>
      <w:r w:rsidRPr="00DA6208">
        <w:rPr>
          <w:b/>
          <w:sz w:val="27"/>
          <w:szCs w:val="27"/>
        </w:rPr>
        <w:t xml:space="preserve">+ </w:t>
      </w:r>
      <w:r w:rsidRPr="00DA6208">
        <w:rPr>
          <w:sz w:val="27"/>
          <w:szCs w:val="27"/>
        </w:rPr>
        <w:t>Chi cục trưởng Chi cục THADS có thẩm quyền đề xuất với Cục trưởng Cục THADS về thực hiện chế độ, chính sách đối với công chức của Chi cục (khoản 2 Điều 6).</w:t>
      </w:r>
    </w:p>
    <w:p w:rsidR="00DE30E4" w:rsidRPr="00DA6208" w:rsidRDefault="00DE30E4" w:rsidP="00011B58">
      <w:pPr>
        <w:spacing w:after="0" w:line="276" w:lineRule="auto"/>
        <w:ind w:firstLine="567"/>
        <w:jc w:val="both"/>
        <w:rPr>
          <w:b/>
          <w:sz w:val="27"/>
          <w:szCs w:val="27"/>
        </w:rPr>
      </w:pPr>
      <w:r w:rsidRPr="00DA6208">
        <w:rPr>
          <w:b/>
          <w:sz w:val="27"/>
          <w:szCs w:val="27"/>
        </w:rPr>
        <w:t>13.2. Đề xuất của Cục Quản lý THADS</w:t>
      </w:r>
    </w:p>
    <w:p w:rsidR="00DE30E4" w:rsidRPr="00DA6208" w:rsidRDefault="00DE30E4" w:rsidP="00011B58">
      <w:pPr>
        <w:spacing w:after="0" w:line="276" w:lineRule="auto"/>
        <w:ind w:firstLine="567"/>
        <w:jc w:val="both"/>
        <w:rPr>
          <w:sz w:val="27"/>
          <w:szCs w:val="27"/>
        </w:rPr>
      </w:pPr>
      <w:r w:rsidRPr="00DA6208">
        <w:rPr>
          <w:sz w:val="27"/>
          <w:szCs w:val="27"/>
        </w:rPr>
        <w:t>Cục Quản lý THADS đề xuất nội dung phân cấ</w:t>
      </w:r>
      <w:r w:rsidR="00312D89" w:rsidRPr="00DA6208">
        <w:rPr>
          <w:sz w:val="27"/>
          <w:szCs w:val="27"/>
        </w:rPr>
        <w:t>p, phân công, ủy quyền như sau:</w:t>
      </w:r>
    </w:p>
    <w:p w:rsidR="00312D89" w:rsidRPr="00DA6208" w:rsidRDefault="00312D89" w:rsidP="00011B58">
      <w:pPr>
        <w:spacing w:after="0" w:line="276" w:lineRule="auto"/>
        <w:ind w:firstLine="567"/>
        <w:jc w:val="both"/>
        <w:rPr>
          <w:sz w:val="27"/>
          <w:szCs w:val="27"/>
        </w:rPr>
      </w:pPr>
      <w:r w:rsidRPr="00DA6208">
        <w:rPr>
          <w:i/>
          <w:sz w:val="27"/>
          <w:szCs w:val="27"/>
        </w:rPr>
        <w:t xml:space="preserve">a) </w:t>
      </w:r>
      <w:r w:rsidR="00B4515A" w:rsidRPr="00DA6208">
        <w:rPr>
          <w:i/>
          <w:sz w:val="27"/>
          <w:szCs w:val="27"/>
        </w:rPr>
        <w:t>Dự thảo Thông tư:</w:t>
      </w:r>
      <w:r w:rsidRPr="00DA6208">
        <w:rPr>
          <w:sz w:val="27"/>
          <w:szCs w:val="27"/>
        </w:rPr>
        <w:t xml:space="preserve"> </w:t>
      </w:r>
      <w:r w:rsidR="00A87A6C" w:rsidRPr="00DA6208">
        <w:rPr>
          <w:sz w:val="27"/>
          <w:szCs w:val="27"/>
        </w:rPr>
        <w:t xml:space="preserve">Cục trưởng Cục Quản lý THADS quyết định nâng bậc lương thường xuyên, nâng bậc lương trước thời hạn, </w:t>
      </w:r>
      <w:r w:rsidR="00A21887" w:rsidRPr="00DA6208">
        <w:rPr>
          <w:sz w:val="27"/>
          <w:szCs w:val="27"/>
        </w:rPr>
        <w:t>cho hưởng</w:t>
      </w:r>
      <w:r w:rsidR="00A87A6C" w:rsidRPr="00DA6208">
        <w:rPr>
          <w:sz w:val="27"/>
          <w:szCs w:val="27"/>
        </w:rPr>
        <w:t xml:space="preserve">, nâng phụ cấp thâm niên vượt khung, cho hưởng, nâng phụ cấp thâm niên nghề và các phụ cấp khác đối </w:t>
      </w:r>
      <w:r w:rsidR="00A87A6C" w:rsidRPr="00DA6208">
        <w:rPr>
          <w:sz w:val="27"/>
          <w:szCs w:val="27"/>
        </w:rPr>
        <w:lastRenderedPageBreak/>
        <w:t xml:space="preserve">với Trưởng THADS cấp tỉnh; </w:t>
      </w:r>
      <w:r w:rsidR="008811D4" w:rsidRPr="00DA6208">
        <w:rPr>
          <w:sz w:val="27"/>
          <w:szCs w:val="27"/>
        </w:rPr>
        <w:t>Lãnh đạo Ban</w:t>
      </w:r>
      <w:r w:rsidR="00A87A6C" w:rsidRPr="00DA6208">
        <w:rPr>
          <w:sz w:val="27"/>
          <w:szCs w:val="27"/>
        </w:rPr>
        <w:t xml:space="preserve"> và tương đương, công chức thuộc Cục Quản lý THADS.</w:t>
      </w:r>
    </w:p>
    <w:p w:rsidR="00312D89" w:rsidRPr="00DA6208" w:rsidRDefault="00312D89" w:rsidP="00011B58">
      <w:pPr>
        <w:spacing w:after="0" w:line="276" w:lineRule="auto"/>
        <w:ind w:firstLine="567"/>
        <w:jc w:val="both"/>
        <w:rPr>
          <w:sz w:val="27"/>
          <w:szCs w:val="27"/>
        </w:rPr>
      </w:pPr>
      <w:r w:rsidRPr="00DA6208">
        <w:rPr>
          <w:i/>
          <w:sz w:val="27"/>
          <w:szCs w:val="27"/>
        </w:rPr>
        <w:t>b) Dự thảo Quyết định phân công, ủy quyền của Bộ trưởng Bộ Tư pháp:</w:t>
      </w:r>
      <w:r w:rsidRPr="00DA6208">
        <w:rPr>
          <w:sz w:val="27"/>
          <w:szCs w:val="27"/>
        </w:rPr>
        <w:t xml:space="preserve"> </w:t>
      </w:r>
      <w:r w:rsidR="00A87A6C" w:rsidRPr="00DA6208">
        <w:rPr>
          <w:sz w:val="27"/>
          <w:szCs w:val="27"/>
        </w:rPr>
        <w:t xml:space="preserve">Trưởng THADS cấp tỉnh quyết định nâng bậc lương thường xuyên, nâng bậc lương trước thời hạn, </w:t>
      </w:r>
      <w:r w:rsidR="00A21887" w:rsidRPr="00DA6208">
        <w:rPr>
          <w:sz w:val="27"/>
          <w:szCs w:val="27"/>
        </w:rPr>
        <w:t>cho hưởng</w:t>
      </w:r>
      <w:r w:rsidR="00A87A6C" w:rsidRPr="00DA6208">
        <w:rPr>
          <w:sz w:val="27"/>
          <w:szCs w:val="27"/>
        </w:rPr>
        <w:t xml:space="preserve">, nâng phụ cấp thâm niên vượt khung, cho hưởng, nâng phụ cấp thâm niên nghề và các phụ cấp khác đối với Phó Trưởng THADS cấp tỉnh; </w:t>
      </w:r>
      <w:r w:rsidR="008A72AB" w:rsidRPr="00DA6208">
        <w:rPr>
          <w:sz w:val="27"/>
          <w:szCs w:val="27"/>
        </w:rPr>
        <w:t>Lãnh đạo</w:t>
      </w:r>
      <w:r w:rsidR="00A87A6C" w:rsidRPr="00DA6208">
        <w:rPr>
          <w:sz w:val="27"/>
          <w:szCs w:val="27"/>
        </w:rPr>
        <w:t xml:space="preserve"> Phòng và tương đương, công chức thuộc THADS cấp tỉnh.</w:t>
      </w:r>
    </w:p>
    <w:p w:rsidR="00CA3DBA" w:rsidRPr="00DA6208" w:rsidRDefault="00CA3DBA" w:rsidP="00011B58">
      <w:pPr>
        <w:spacing w:after="0" w:line="276" w:lineRule="auto"/>
        <w:ind w:firstLine="567"/>
        <w:jc w:val="both"/>
        <w:rPr>
          <w:b/>
          <w:sz w:val="27"/>
          <w:szCs w:val="27"/>
        </w:rPr>
      </w:pPr>
      <w:r w:rsidRPr="00DA6208">
        <w:rPr>
          <w:b/>
          <w:sz w:val="27"/>
          <w:szCs w:val="27"/>
        </w:rPr>
        <w:t>14. Về thẩm quyền thực hiện chế độ tiền thưởng, chế độ bảo hiểm xã hội</w:t>
      </w:r>
    </w:p>
    <w:p w:rsidR="00CA3DBA" w:rsidRPr="00DA6208" w:rsidRDefault="00CA3DBA" w:rsidP="00011B58">
      <w:pPr>
        <w:spacing w:after="0" w:line="276" w:lineRule="auto"/>
        <w:ind w:firstLine="567"/>
        <w:jc w:val="both"/>
        <w:rPr>
          <w:b/>
          <w:sz w:val="27"/>
          <w:szCs w:val="27"/>
        </w:rPr>
      </w:pPr>
      <w:r w:rsidRPr="00DA6208">
        <w:rPr>
          <w:b/>
          <w:sz w:val="27"/>
          <w:szCs w:val="27"/>
        </w:rPr>
        <w:t>14.1. Căn cứ quy định</w:t>
      </w:r>
    </w:p>
    <w:p w:rsidR="00E50104" w:rsidRPr="00DA6208" w:rsidRDefault="00922338" w:rsidP="00011B58">
      <w:pPr>
        <w:spacing w:after="0" w:line="276" w:lineRule="auto"/>
        <w:ind w:firstLine="567"/>
        <w:jc w:val="both"/>
        <w:rPr>
          <w:sz w:val="27"/>
          <w:szCs w:val="27"/>
          <w:lang w:val="vi-VN"/>
        </w:rPr>
      </w:pPr>
      <w:r w:rsidRPr="00DA6208">
        <w:rPr>
          <w:b/>
          <w:sz w:val="27"/>
          <w:szCs w:val="27"/>
          <w:lang w:val="vi-VN"/>
        </w:rPr>
        <w:t>- Nghị định số 170/2025/NĐ-CP</w:t>
      </w:r>
      <w:r w:rsidRPr="00DA6208">
        <w:rPr>
          <w:sz w:val="27"/>
          <w:szCs w:val="27"/>
          <w:lang w:val="vi-VN"/>
        </w:rPr>
        <w:t xml:space="preserve">: </w:t>
      </w:r>
    </w:p>
    <w:p w:rsidR="00922338" w:rsidRPr="00DA6208" w:rsidRDefault="00E50104" w:rsidP="00011B58">
      <w:pPr>
        <w:spacing w:after="0" w:line="276" w:lineRule="auto"/>
        <w:ind w:firstLine="567"/>
        <w:jc w:val="both"/>
        <w:rPr>
          <w:sz w:val="27"/>
          <w:szCs w:val="27"/>
          <w:lang w:val="vi-VN"/>
        </w:rPr>
      </w:pPr>
      <w:r w:rsidRPr="00DA6208">
        <w:rPr>
          <w:sz w:val="27"/>
          <w:szCs w:val="27"/>
        </w:rPr>
        <w:t xml:space="preserve">+ </w:t>
      </w:r>
      <w:r w:rsidR="00922338" w:rsidRPr="00DA6208">
        <w:rPr>
          <w:sz w:val="27"/>
          <w:szCs w:val="27"/>
          <w:lang w:val="vi-VN"/>
        </w:rPr>
        <w:t>Nhiệm vụ, quyền hạn của Bộ: thực hiện nội dung quản lý công chức; phân cấp, ủy quyền cho cơ quan sử dụng công chức thuộc phạm vi quản lý thực hiện nội dung quản lý công chức, trong đó có chế độ, chính sách khác (khoản 2 Điều 66).</w:t>
      </w:r>
    </w:p>
    <w:p w:rsidR="00E50104" w:rsidRPr="00DA6208" w:rsidRDefault="00E50104" w:rsidP="00011B58">
      <w:pPr>
        <w:spacing w:after="0" w:line="276" w:lineRule="auto"/>
        <w:ind w:firstLine="567"/>
        <w:jc w:val="both"/>
        <w:rPr>
          <w:sz w:val="27"/>
          <w:szCs w:val="27"/>
        </w:rPr>
      </w:pPr>
      <w:r w:rsidRPr="00DA6208">
        <w:rPr>
          <w:sz w:val="27"/>
          <w:szCs w:val="27"/>
        </w:rPr>
        <w:t>+ Trách nhiệm, thẩm quyền của cơ quan sử dụng công chức: tổ chức thực hiện các chế độ, chính sách của Nhà nước đối với công chức (khoản 1 Điều 68).</w:t>
      </w:r>
    </w:p>
    <w:p w:rsidR="00922338" w:rsidRPr="00DA6208" w:rsidRDefault="00922338" w:rsidP="00011B58">
      <w:pPr>
        <w:spacing w:after="0" w:line="276" w:lineRule="auto"/>
        <w:ind w:firstLine="567"/>
        <w:jc w:val="both"/>
        <w:rPr>
          <w:sz w:val="27"/>
          <w:szCs w:val="27"/>
        </w:rPr>
      </w:pPr>
      <w:r w:rsidRPr="00DA6208">
        <w:rPr>
          <w:b/>
          <w:sz w:val="27"/>
          <w:szCs w:val="27"/>
        </w:rPr>
        <w:t>- Nghị định số 73/2024/NĐ-CP</w:t>
      </w:r>
      <w:r w:rsidRPr="00DA6208">
        <w:rPr>
          <w:rStyle w:val="FootnoteReference"/>
          <w:b/>
          <w:sz w:val="27"/>
          <w:szCs w:val="27"/>
        </w:rPr>
        <w:footnoteReference w:id="38"/>
      </w:r>
      <w:r w:rsidRPr="00DA6208">
        <w:rPr>
          <w:sz w:val="27"/>
          <w:szCs w:val="27"/>
        </w:rPr>
        <w:t>: Người đứng đầu cơ quan có thẩm quyền quản lý hoặc được phân cấp thẩm quyền quản lý cán bộ, công chức có trách nhiệm xây dựng Quy chế cụ thể để thực hiện chế độ tiền thưởng áp dụng đối với các đối tượng trong danh sách trả lương của cơ quan, đơn vị; gửi cơ quan quản lý cấp trên trực tiếp để quản lý, kiểm tra và thực hiện công khai trong cơ quan, đơn vị.</w:t>
      </w:r>
    </w:p>
    <w:p w:rsidR="00922338" w:rsidRPr="00DA6208" w:rsidRDefault="00922338" w:rsidP="00011B58">
      <w:pPr>
        <w:spacing w:after="0" w:line="276" w:lineRule="auto"/>
        <w:ind w:firstLine="567"/>
        <w:jc w:val="both"/>
        <w:rPr>
          <w:sz w:val="27"/>
          <w:szCs w:val="27"/>
        </w:rPr>
      </w:pPr>
      <w:r w:rsidRPr="00DA6208">
        <w:rPr>
          <w:b/>
          <w:sz w:val="27"/>
          <w:szCs w:val="27"/>
        </w:rPr>
        <w:t>- Thông tư số 23/2025/TT-BTP</w:t>
      </w:r>
      <w:r w:rsidRPr="00DA6208">
        <w:rPr>
          <w:sz w:val="27"/>
          <w:szCs w:val="27"/>
        </w:rPr>
        <w:t>: Cục trưởng quyết định chế độ bảo hiểm xã hội khác đối với công chức giữ chức vụ Trưởng phòng và tương đương trở xuống (khoản 1 Điều 13).</w:t>
      </w:r>
    </w:p>
    <w:p w:rsidR="00922338" w:rsidRPr="00DA6208" w:rsidRDefault="00922338" w:rsidP="00011B58">
      <w:pPr>
        <w:spacing w:after="0" w:line="276" w:lineRule="auto"/>
        <w:ind w:firstLine="567"/>
        <w:jc w:val="both"/>
        <w:rPr>
          <w:sz w:val="27"/>
          <w:szCs w:val="27"/>
        </w:rPr>
      </w:pPr>
      <w:r w:rsidRPr="00DA6208">
        <w:rPr>
          <w:b/>
          <w:sz w:val="27"/>
          <w:szCs w:val="27"/>
        </w:rPr>
        <w:t>- Quyết định số 2619/QĐ-BTP</w:t>
      </w:r>
      <w:r w:rsidRPr="00DA6208">
        <w:rPr>
          <w:rStyle w:val="FootnoteReference"/>
          <w:b/>
          <w:sz w:val="27"/>
          <w:szCs w:val="27"/>
        </w:rPr>
        <w:footnoteReference w:id="39"/>
      </w:r>
      <w:r w:rsidRPr="00DA6208">
        <w:rPr>
          <w:b/>
          <w:sz w:val="27"/>
          <w:szCs w:val="27"/>
        </w:rPr>
        <w:t>:</w:t>
      </w:r>
    </w:p>
    <w:p w:rsidR="00922338" w:rsidRPr="00DA6208" w:rsidRDefault="00922338" w:rsidP="00011B58">
      <w:pPr>
        <w:spacing w:after="0" w:line="276" w:lineRule="auto"/>
        <w:ind w:firstLine="567"/>
        <w:jc w:val="both"/>
        <w:rPr>
          <w:sz w:val="27"/>
          <w:szCs w:val="27"/>
        </w:rPr>
      </w:pPr>
      <w:r w:rsidRPr="00DA6208">
        <w:rPr>
          <w:sz w:val="27"/>
          <w:szCs w:val="27"/>
        </w:rPr>
        <w:t xml:space="preserve">+ Bộ trưởng quyết định thưởng cho người có phẩm chất, năng lực nổi trội, thưởng đột xuất, thưởng định kỳ hằng năm đối với </w:t>
      </w:r>
      <w:r w:rsidR="008A72AB" w:rsidRPr="00DA6208">
        <w:rPr>
          <w:sz w:val="27"/>
          <w:szCs w:val="27"/>
        </w:rPr>
        <w:t>Lãnh đạo</w:t>
      </w:r>
      <w:r w:rsidRPr="00DA6208">
        <w:rPr>
          <w:sz w:val="27"/>
          <w:szCs w:val="27"/>
        </w:rPr>
        <w:t xml:space="preserve"> Bộ, công chức, người lao động của các đơn vị thuộc Bộ thuộc khối đơn vị có chung tài khoản với Văn phòng Bộ Tư pháp (Điều 5).</w:t>
      </w:r>
    </w:p>
    <w:p w:rsidR="00922338" w:rsidRPr="00DA6208" w:rsidRDefault="00922338" w:rsidP="00011B58">
      <w:pPr>
        <w:spacing w:after="0" w:line="276" w:lineRule="auto"/>
        <w:ind w:firstLine="567"/>
        <w:jc w:val="both"/>
        <w:rPr>
          <w:sz w:val="27"/>
          <w:szCs w:val="27"/>
        </w:rPr>
      </w:pPr>
      <w:r w:rsidRPr="00DA6208">
        <w:rPr>
          <w:sz w:val="27"/>
          <w:szCs w:val="27"/>
        </w:rPr>
        <w:t>+ Thủ trưởng các đơn vị thuộc Bộ có con dấu, tài khoản riêng có thể áp dụng trực tiếp Quy chế này hoặc xây dựng Quy chế thực hiện chế độ tiền thưởng đối với công chức, viên chức, người lao động của đơn vị phù hợp với quy định của pháp luật và điều kiện ngân sách của đơn vị (Điều 19).</w:t>
      </w:r>
    </w:p>
    <w:p w:rsidR="00922338" w:rsidRPr="00DA6208" w:rsidRDefault="00922338" w:rsidP="00011B58">
      <w:pPr>
        <w:spacing w:after="0" w:line="276" w:lineRule="auto"/>
        <w:ind w:firstLine="567"/>
        <w:jc w:val="both"/>
        <w:rPr>
          <w:sz w:val="27"/>
          <w:szCs w:val="27"/>
        </w:rPr>
      </w:pPr>
      <w:r w:rsidRPr="00DA6208">
        <w:rPr>
          <w:b/>
          <w:sz w:val="27"/>
          <w:szCs w:val="27"/>
        </w:rPr>
        <w:t>- Quyết định số 3307/QĐ-BTP</w:t>
      </w:r>
      <w:r w:rsidRPr="00DA6208">
        <w:rPr>
          <w:sz w:val="27"/>
          <w:szCs w:val="27"/>
        </w:rPr>
        <w:t xml:space="preserve">: </w:t>
      </w:r>
    </w:p>
    <w:p w:rsidR="00922338" w:rsidRPr="00DA6208" w:rsidRDefault="00922338" w:rsidP="00011B58">
      <w:pPr>
        <w:spacing w:after="0" w:line="276" w:lineRule="auto"/>
        <w:ind w:firstLine="567"/>
        <w:jc w:val="both"/>
        <w:rPr>
          <w:sz w:val="27"/>
          <w:szCs w:val="27"/>
        </w:rPr>
      </w:pPr>
      <w:r w:rsidRPr="00DA6208">
        <w:rPr>
          <w:sz w:val="27"/>
          <w:szCs w:val="27"/>
        </w:rPr>
        <w:t xml:space="preserve">+ Bộ trưởng có thẩm quyền quyết định chế độ bảo hiểm xã hội khác đối với người đứng đầu các đơn vị thuộc Bộ; cấp phó của người đứng đầu, </w:t>
      </w:r>
      <w:r w:rsidR="008A72AB" w:rsidRPr="00DA6208">
        <w:rPr>
          <w:sz w:val="27"/>
          <w:szCs w:val="27"/>
        </w:rPr>
        <w:t>Lãnh đạo</w:t>
      </w:r>
      <w:r w:rsidRPr="00DA6208">
        <w:rPr>
          <w:sz w:val="27"/>
          <w:szCs w:val="27"/>
        </w:rPr>
        <w:t xml:space="preserve"> cấp </w:t>
      </w:r>
      <w:r w:rsidRPr="00DA6208">
        <w:rPr>
          <w:sz w:val="27"/>
          <w:szCs w:val="27"/>
        </w:rPr>
        <w:lastRenderedPageBreak/>
        <w:t>phòng và tương đương và chuyên viên các đơn vị hành chính do Bộ trưởng phụ trách, trừ nội dung phân cấp cho Cục trưởng.</w:t>
      </w:r>
    </w:p>
    <w:p w:rsidR="00922338" w:rsidRPr="00DA6208" w:rsidRDefault="00922338" w:rsidP="00011B58">
      <w:pPr>
        <w:spacing w:after="0" w:line="276" w:lineRule="auto"/>
        <w:ind w:firstLine="567"/>
        <w:jc w:val="both"/>
        <w:rPr>
          <w:spacing w:val="2"/>
          <w:sz w:val="27"/>
          <w:szCs w:val="27"/>
        </w:rPr>
      </w:pPr>
      <w:r w:rsidRPr="00DA6208">
        <w:rPr>
          <w:spacing w:val="2"/>
          <w:sz w:val="27"/>
          <w:szCs w:val="27"/>
        </w:rPr>
        <w:t xml:space="preserve">+ Thứ trưởng quyết định chế độ bảo hiểm xã hội khác đối với cấp phó của người đứng đầu, </w:t>
      </w:r>
      <w:r w:rsidR="008A72AB" w:rsidRPr="00DA6208">
        <w:rPr>
          <w:spacing w:val="2"/>
          <w:sz w:val="27"/>
          <w:szCs w:val="27"/>
        </w:rPr>
        <w:t>Lãnh đạo</w:t>
      </w:r>
      <w:r w:rsidRPr="00DA6208">
        <w:rPr>
          <w:spacing w:val="2"/>
          <w:sz w:val="27"/>
          <w:szCs w:val="27"/>
        </w:rPr>
        <w:t xml:space="preserve"> phòng và tương đương trở xuống của các đơn vị hành chính mà Thứ trưởng được phân công phụ trách; trừ nội dung phân cấp cho Cục trưởng (Điều 18).</w:t>
      </w:r>
    </w:p>
    <w:p w:rsidR="00922338" w:rsidRPr="00DA6208" w:rsidRDefault="00922338" w:rsidP="00011B58">
      <w:pPr>
        <w:spacing w:after="0" w:line="276" w:lineRule="auto"/>
        <w:ind w:firstLine="567"/>
        <w:jc w:val="both"/>
        <w:rPr>
          <w:sz w:val="27"/>
          <w:szCs w:val="27"/>
        </w:rPr>
      </w:pPr>
      <w:r w:rsidRPr="00DA6208">
        <w:rPr>
          <w:b/>
          <w:sz w:val="27"/>
          <w:szCs w:val="27"/>
        </w:rPr>
        <w:t>- Thông tư số 09/2015/TT-BTP</w:t>
      </w:r>
      <w:r w:rsidRPr="00DA6208">
        <w:rPr>
          <w:sz w:val="27"/>
          <w:szCs w:val="27"/>
        </w:rPr>
        <w:t>:</w:t>
      </w:r>
    </w:p>
    <w:p w:rsidR="00922338" w:rsidRPr="00DA6208" w:rsidRDefault="00922338" w:rsidP="00011B58">
      <w:pPr>
        <w:spacing w:after="0" w:line="276" w:lineRule="auto"/>
        <w:ind w:firstLine="567"/>
        <w:jc w:val="both"/>
        <w:rPr>
          <w:sz w:val="27"/>
          <w:szCs w:val="27"/>
        </w:rPr>
      </w:pPr>
      <w:r w:rsidRPr="00DA6208">
        <w:rPr>
          <w:sz w:val="27"/>
          <w:szCs w:val="27"/>
        </w:rPr>
        <w:t>+ Bộ trưởng có thẩm quyền quyết định chế độ chính sách đãi ngộ khác đối với Tổng cục trưởng, Phó Tổng cục trưởng, Vụ trưởng và tương đương thuôc Tổng cục THADS, Cục trưởng Cục THADS các tỉnh, thành phố trực thuộc Trung ương; Phó Cục trưởng Cục THADS thành phố Hà Nội và thành phố Hồ Chí Minh; Công chức, viên chức chuyên môn giữ ngạch chấp hành viên cao cấp và tương đương thuộc Tổng cục THADS và các cơ quan THADS (khoản 6 Điều 3 và khoản 7 Điều 1).</w:t>
      </w:r>
    </w:p>
    <w:p w:rsidR="00922338" w:rsidRPr="00DA6208" w:rsidRDefault="00922338" w:rsidP="00011B58">
      <w:pPr>
        <w:spacing w:after="0" w:line="276" w:lineRule="auto"/>
        <w:ind w:firstLine="567"/>
        <w:jc w:val="both"/>
        <w:rPr>
          <w:sz w:val="27"/>
          <w:szCs w:val="27"/>
        </w:rPr>
      </w:pPr>
      <w:r w:rsidRPr="00DA6208">
        <w:rPr>
          <w:sz w:val="27"/>
          <w:szCs w:val="27"/>
        </w:rPr>
        <w:t>+ Tổng cục trưởng Tổng cục THADS có thẩm quyền quyết định chế độ chính sách đãi ngộ khác đối với Phó Vụ trưởng và tương đương thuộc Tổng cục THADS; Phó Cục trưởng Cục THADS các tỉnh, thành phố trực thuộc Trung ương, trừ Phó Cục trưởng Cục THADS thành phố Hà Nội và thành phố Hồ Chí Minh; Chi cục trưởng Chi cục THADS các huyện, quận, thị xã, thành phố thuộc các tỉnh, thành phố trực thuộc Trung ương; công chức, viên chức chuyên môn và người lao động từ ngạch thẩm tra viên chính và tương đương trở xuống thuộc Tổng cục THADS (khoản 3 Điều 4 và khoản 7 Điều 1).</w:t>
      </w:r>
    </w:p>
    <w:p w:rsidR="00922338" w:rsidRPr="00DA6208" w:rsidRDefault="00922338" w:rsidP="00011B58">
      <w:pPr>
        <w:spacing w:after="0" w:line="276" w:lineRule="auto"/>
        <w:ind w:firstLine="567"/>
        <w:jc w:val="both"/>
        <w:rPr>
          <w:sz w:val="27"/>
          <w:szCs w:val="27"/>
        </w:rPr>
      </w:pPr>
      <w:r w:rsidRPr="00DA6208">
        <w:rPr>
          <w:sz w:val="27"/>
          <w:szCs w:val="27"/>
        </w:rPr>
        <w:t>+ Cục trưởng Cục THADS có thẩm quyền quyết định chế độ chính sách đãi ngộ khác đối với Trưởng phòng, Phó Trưởng phòng và tương đương thuộc Cục THADS; Kế toán trưởng Chi cục THADS trực thuộc; Phó Chi cục trưởng Chi cục THADS trực thuộc; Công chức giữ ngạch chấp hành viên trung cấp, chuyên viên chính và tương đương trở xuống, người lao động thuộc Cục THADS, Chi cục THADS trực thuộc (khoản 3 Điều 5 và khoản 7 Điều 1).</w:t>
      </w:r>
    </w:p>
    <w:p w:rsidR="00922338" w:rsidRPr="00DA6208" w:rsidRDefault="00922338" w:rsidP="00011B58">
      <w:pPr>
        <w:spacing w:after="0" w:line="276" w:lineRule="auto"/>
        <w:ind w:firstLine="567"/>
        <w:jc w:val="both"/>
        <w:rPr>
          <w:sz w:val="27"/>
          <w:szCs w:val="27"/>
        </w:rPr>
      </w:pPr>
      <w:r w:rsidRPr="00DA6208">
        <w:rPr>
          <w:sz w:val="27"/>
          <w:szCs w:val="27"/>
        </w:rPr>
        <w:t>+ Chi cục trưởng Chi cục THADS có thẩm quyền đề xuất với Cục trưởng Cục THADS về thực hiện chế độ, chính sách đối với công chức của Chi cục (khoản 2 Điều 6).</w:t>
      </w:r>
    </w:p>
    <w:p w:rsidR="00922338" w:rsidRPr="00DA6208" w:rsidRDefault="00922338" w:rsidP="00011B58">
      <w:pPr>
        <w:spacing w:after="0" w:line="276" w:lineRule="auto"/>
        <w:ind w:firstLine="567"/>
        <w:jc w:val="both"/>
        <w:rPr>
          <w:sz w:val="27"/>
          <w:szCs w:val="27"/>
        </w:rPr>
      </w:pPr>
      <w:r w:rsidRPr="00DA6208">
        <w:rPr>
          <w:b/>
          <w:sz w:val="27"/>
          <w:szCs w:val="27"/>
        </w:rPr>
        <w:t>- Quyết định số 1867/QĐ-TCTHADS</w:t>
      </w:r>
      <w:r w:rsidRPr="00DA6208">
        <w:rPr>
          <w:rStyle w:val="FootnoteReference"/>
          <w:sz w:val="27"/>
          <w:szCs w:val="27"/>
        </w:rPr>
        <w:footnoteReference w:id="40"/>
      </w:r>
      <w:r w:rsidRPr="00DA6208">
        <w:rPr>
          <w:b/>
          <w:sz w:val="27"/>
          <w:szCs w:val="27"/>
        </w:rPr>
        <w:t xml:space="preserve">: </w:t>
      </w:r>
    </w:p>
    <w:p w:rsidR="00922338" w:rsidRPr="00DA6208" w:rsidRDefault="00922338" w:rsidP="00011B58">
      <w:pPr>
        <w:spacing w:after="0" w:line="276" w:lineRule="auto"/>
        <w:ind w:firstLine="567"/>
        <w:jc w:val="both"/>
        <w:rPr>
          <w:sz w:val="27"/>
          <w:szCs w:val="27"/>
        </w:rPr>
      </w:pPr>
      <w:r w:rsidRPr="00DA6208">
        <w:rPr>
          <w:sz w:val="27"/>
          <w:szCs w:val="27"/>
        </w:rPr>
        <w:t>+ Tổng cục trưởng Tổng cục THADS quyết định thưởng đột xuất, thưởng định kỳ hằng năm cho cá nhân công tác tại cơ quan Tổng cục THADS.</w:t>
      </w:r>
    </w:p>
    <w:p w:rsidR="00922338" w:rsidRPr="00DA6208" w:rsidRDefault="00922338" w:rsidP="00011B58">
      <w:pPr>
        <w:spacing w:after="0" w:line="276" w:lineRule="auto"/>
        <w:ind w:firstLine="567"/>
        <w:jc w:val="both"/>
        <w:rPr>
          <w:sz w:val="27"/>
          <w:szCs w:val="27"/>
        </w:rPr>
      </w:pPr>
      <w:r w:rsidRPr="00DA6208">
        <w:rPr>
          <w:sz w:val="27"/>
          <w:szCs w:val="27"/>
        </w:rPr>
        <w:t>+ Cục trưởng Cục THADS quyết định thưởng đột xuất, thưởng định kỳ hằng năm cho cá nhân công tác tại cơ quan Cục THADS.</w:t>
      </w:r>
    </w:p>
    <w:p w:rsidR="00C84C2C" w:rsidRPr="00DA6208" w:rsidRDefault="00922338" w:rsidP="00011B58">
      <w:pPr>
        <w:spacing w:after="0" w:line="276" w:lineRule="auto"/>
        <w:ind w:firstLine="567"/>
        <w:jc w:val="both"/>
        <w:rPr>
          <w:b/>
          <w:sz w:val="27"/>
          <w:szCs w:val="27"/>
        </w:rPr>
      </w:pPr>
      <w:r w:rsidRPr="00DA6208">
        <w:rPr>
          <w:sz w:val="27"/>
          <w:szCs w:val="27"/>
        </w:rPr>
        <w:t>+ Chi cục trưởng Chi cục THADS thưởng đột xuất, thưởng định kỳ hằng năm cho cá nhân công tác tại cơ quan Chi cục THADS (Điều 10).</w:t>
      </w:r>
    </w:p>
    <w:p w:rsidR="00CA3DBA" w:rsidRPr="00DA6208" w:rsidRDefault="00CA3DBA" w:rsidP="00011B58">
      <w:pPr>
        <w:spacing w:after="0" w:line="276" w:lineRule="auto"/>
        <w:ind w:firstLine="567"/>
        <w:jc w:val="both"/>
        <w:rPr>
          <w:b/>
          <w:sz w:val="27"/>
          <w:szCs w:val="27"/>
        </w:rPr>
      </w:pPr>
      <w:r w:rsidRPr="00DA6208">
        <w:rPr>
          <w:b/>
          <w:sz w:val="27"/>
          <w:szCs w:val="27"/>
        </w:rPr>
        <w:t>14.2. Đề xuất của Cục Quản lý THADS</w:t>
      </w:r>
    </w:p>
    <w:p w:rsidR="00CA3DBA" w:rsidRPr="00DA6208" w:rsidRDefault="00CA3DBA" w:rsidP="00011B58">
      <w:pPr>
        <w:spacing w:after="0" w:line="276" w:lineRule="auto"/>
        <w:ind w:firstLine="567"/>
        <w:jc w:val="both"/>
        <w:rPr>
          <w:sz w:val="27"/>
          <w:szCs w:val="27"/>
        </w:rPr>
      </w:pPr>
      <w:r w:rsidRPr="00DA6208">
        <w:rPr>
          <w:sz w:val="27"/>
          <w:szCs w:val="27"/>
        </w:rPr>
        <w:lastRenderedPageBreak/>
        <w:t>Cục Quản lý THADS đề xuất nội dung phân cấ</w:t>
      </w:r>
      <w:r w:rsidR="007374CB" w:rsidRPr="00DA6208">
        <w:rPr>
          <w:sz w:val="27"/>
          <w:szCs w:val="27"/>
        </w:rPr>
        <w:t>p, phân công, ủy quyền</w:t>
      </w:r>
      <w:r w:rsidR="002C18A7" w:rsidRPr="00DA6208">
        <w:rPr>
          <w:sz w:val="27"/>
          <w:szCs w:val="27"/>
        </w:rPr>
        <w:t xml:space="preserve"> như sau:</w:t>
      </w:r>
    </w:p>
    <w:p w:rsidR="007374CB" w:rsidRPr="00DA6208" w:rsidRDefault="007374CB" w:rsidP="00011B58">
      <w:pPr>
        <w:spacing w:after="0" w:line="276" w:lineRule="auto"/>
        <w:ind w:firstLine="567"/>
        <w:jc w:val="both"/>
        <w:rPr>
          <w:sz w:val="27"/>
          <w:szCs w:val="27"/>
        </w:rPr>
      </w:pPr>
      <w:r w:rsidRPr="00DA6208">
        <w:rPr>
          <w:i/>
          <w:sz w:val="27"/>
          <w:szCs w:val="27"/>
        </w:rPr>
        <w:t xml:space="preserve">a) </w:t>
      </w:r>
      <w:r w:rsidR="00B4515A" w:rsidRPr="00DA6208">
        <w:rPr>
          <w:i/>
          <w:sz w:val="27"/>
          <w:szCs w:val="27"/>
        </w:rPr>
        <w:t>Dự thảo Thông tư:</w:t>
      </w:r>
      <w:r w:rsidRPr="00DA6208">
        <w:rPr>
          <w:sz w:val="27"/>
          <w:szCs w:val="27"/>
        </w:rPr>
        <w:t xml:space="preserve"> </w:t>
      </w:r>
      <w:r w:rsidR="00565FFB" w:rsidRPr="00DA6208">
        <w:rPr>
          <w:sz w:val="27"/>
          <w:szCs w:val="27"/>
        </w:rPr>
        <w:t xml:space="preserve">Cục trưởng Cục Quản lý THADS quyết định thực hiện chế độ tiền thưởng, chế độ bảo hiểm xã hội đối với </w:t>
      </w:r>
      <w:r w:rsidR="008A72AB" w:rsidRPr="00DA6208">
        <w:rPr>
          <w:sz w:val="27"/>
          <w:szCs w:val="27"/>
        </w:rPr>
        <w:t>Lãnh đạo</w:t>
      </w:r>
      <w:r w:rsidR="00565FFB" w:rsidRPr="00DA6208">
        <w:rPr>
          <w:sz w:val="27"/>
          <w:szCs w:val="27"/>
        </w:rPr>
        <w:t xml:space="preserve"> và công chức </w:t>
      </w:r>
      <w:r w:rsidR="00F536FF" w:rsidRPr="00DA6208">
        <w:rPr>
          <w:sz w:val="27"/>
          <w:szCs w:val="27"/>
        </w:rPr>
        <w:t xml:space="preserve">thuộc </w:t>
      </w:r>
      <w:r w:rsidR="00565FFB" w:rsidRPr="00DA6208">
        <w:rPr>
          <w:sz w:val="27"/>
          <w:szCs w:val="27"/>
        </w:rPr>
        <w:t>Cục Quản lý THADS.</w:t>
      </w:r>
    </w:p>
    <w:p w:rsidR="007374CB" w:rsidRPr="00DA6208" w:rsidRDefault="007374CB" w:rsidP="00011B58">
      <w:pPr>
        <w:spacing w:after="0" w:line="276" w:lineRule="auto"/>
        <w:ind w:firstLine="567"/>
        <w:jc w:val="both"/>
        <w:rPr>
          <w:spacing w:val="-2"/>
          <w:sz w:val="27"/>
          <w:szCs w:val="27"/>
        </w:rPr>
      </w:pPr>
      <w:r w:rsidRPr="00DA6208">
        <w:rPr>
          <w:i/>
          <w:sz w:val="27"/>
          <w:szCs w:val="27"/>
        </w:rPr>
        <w:t>b) Dự thảo Quyết định phân công, ủy quyền của Bộ trưởng Bộ Tư pháp:</w:t>
      </w:r>
      <w:r w:rsidRPr="00DA6208">
        <w:rPr>
          <w:sz w:val="27"/>
          <w:szCs w:val="27"/>
        </w:rPr>
        <w:t xml:space="preserve"> </w:t>
      </w:r>
      <w:r w:rsidR="00565FFB" w:rsidRPr="00DA6208">
        <w:rPr>
          <w:sz w:val="27"/>
          <w:szCs w:val="27"/>
        </w:rPr>
        <w:t xml:space="preserve">Trưởng THADS cấp tỉnh quyết định thực hiện chế độ tiền thưởng, chế độ bảo hiểm xã hội đối với </w:t>
      </w:r>
      <w:r w:rsidR="008A72AB" w:rsidRPr="00DA6208">
        <w:rPr>
          <w:sz w:val="27"/>
          <w:szCs w:val="27"/>
        </w:rPr>
        <w:t>Lãnh đạo</w:t>
      </w:r>
      <w:r w:rsidR="00565FFB" w:rsidRPr="00DA6208">
        <w:rPr>
          <w:sz w:val="27"/>
          <w:szCs w:val="27"/>
        </w:rPr>
        <w:t xml:space="preserve"> và công chức </w:t>
      </w:r>
      <w:r w:rsidR="00F536FF" w:rsidRPr="00DA6208">
        <w:rPr>
          <w:sz w:val="27"/>
          <w:szCs w:val="27"/>
        </w:rPr>
        <w:t xml:space="preserve">thuộc </w:t>
      </w:r>
      <w:r w:rsidR="00565FFB" w:rsidRPr="00DA6208">
        <w:rPr>
          <w:sz w:val="27"/>
          <w:szCs w:val="27"/>
        </w:rPr>
        <w:t>THADS cấp tỉnh.</w:t>
      </w:r>
    </w:p>
    <w:p w:rsidR="00D87C37" w:rsidRPr="00DA6208" w:rsidRDefault="00D87C37" w:rsidP="00011B58">
      <w:pPr>
        <w:spacing w:after="0" w:line="276" w:lineRule="auto"/>
        <w:ind w:firstLine="567"/>
        <w:jc w:val="both"/>
        <w:rPr>
          <w:b/>
          <w:sz w:val="27"/>
          <w:szCs w:val="27"/>
        </w:rPr>
      </w:pPr>
      <w:r w:rsidRPr="00DA6208">
        <w:rPr>
          <w:b/>
          <w:sz w:val="27"/>
          <w:szCs w:val="27"/>
        </w:rPr>
        <w:t>1</w:t>
      </w:r>
      <w:r w:rsidR="00CA3DBA" w:rsidRPr="00DA6208">
        <w:rPr>
          <w:b/>
          <w:sz w:val="27"/>
          <w:szCs w:val="27"/>
        </w:rPr>
        <w:t>5</w:t>
      </w:r>
      <w:r w:rsidRPr="00DA6208">
        <w:rPr>
          <w:b/>
          <w:sz w:val="27"/>
          <w:szCs w:val="27"/>
        </w:rPr>
        <w:t xml:space="preserve">. Về thẩm quyền </w:t>
      </w:r>
      <w:r w:rsidR="00FB7B6E" w:rsidRPr="00DA6208">
        <w:rPr>
          <w:b/>
          <w:sz w:val="27"/>
          <w:szCs w:val="27"/>
        </w:rPr>
        <w:t>thực hiện chế độ nghỉ phép hằng năm, nghỉ công tác không hưởng lương</w:t>
      </w:r>
    </w:p>
    <w:p w:rsidR="00D87C37" w:rsidRPr="00DA6208" w:rsidRDefault="00D87C37" w:rsidP="00011B58">
      <w:pPr>
        <w:spacing w:after="0" w:line="276" w:lineRule="auto"/>
        <w:ind w:firstLine="567"/>
        <w:jc w:val="both"/>
        <w:rPr>
          <w:b/>
          <w:sz w:val="27"/>
          <w:szCs w:val="27"/>
        </w:rPr>
      </w:pPr>
      <w:r w:rsidRPr="00DA6208">
        <w:rPr>
          <w:b/>
          <w:sz w:val="27"/>
          <w:szCs w:val="27"/>
        </w:rPr>
        <w:t>1</w:t>
      </w:r>
      <w:r w:rsidR="00CA3DBA" w:rsidRPr="00DA6208">
        <w:rPr>
          <w:b/>
          <w:sz w:val="27"/>
          <w:szCs w:val="27"/>
        </w:rPr>
        <w:t>5</w:t>
      </w:r>
      <w:r w:rsidRPr="00DA6208">
        <w:rPr>
          <w:b/>
          <w:sz w:val="27"/>
          <w:szCs w:val="27"/>
        </w:rPr>
        <w:t>.1. Căn cứ quy định</w:t>
      </w:r>
    </w:p>
    <w:p w:rsidR="00FB7B6E" w:rsidRPr="00DA6208" w:rsidRDefault="00FB7B6E" w:rsidP="00011B58">
      <w:pPr>
        <w:spacing w:after="0" w:line="276" w:lineRule="auto"/>
        <w:ind w:firstLine="567"/>
        <w:jc w:val="both"/>
        <w:rPr>
          <w:sz w:val="27"/>
          <w:szCs w:val="27"/>
          <w:lang w:val="vi-VN"/>
        </w:rPr>
      </w:pPr>
      <w:r w:rsidRPr="00DA6208">
        <w:rPr>
          <w:b/>
          <w:sz w:val="27"/>
          <w:szCs w:val="27"/>
          <w:lang w:val="vi-VN"/>
        </w:rPr>
        <w:t>- Nghị định số 170/2025/NĐ-CP</w:t>
      </w:r>
      <w:r w:rsidRPr="00DA6208">
        <w:rPr>
          <w:sz w:val="27"/>
          <w:szCs w:val="27"/>
          <w:lang w:val="vi-VN"/>
        </w:rPr>
        <w:t>: Nhiệm vụ, quyền hạn của Bộ: thực hiện nội dung quản lý công chức; phân cấp, ủy quyền cho cơ quan sử dụng công chức thuộc phạm vi quản lý thực hiện nội dung quản lý công chức, trong đó có chế độ, chính sách khác (khoản 2 Điều 66).</w:t>
      </w:r>
    </w:p>
    <w:p w:rsidR="00FB7B6E" w:rsidRPr="00DA6208" w:rsidRDefault="00FB7B6E" w:rsidP="00011B58">
      <w:pPr>
        <w:spacing w:after="0" w:line="276" w:lineRule="auto"/>
        <w:ind w:firstLine="567"/>
        <w:jc w:val="both"/>
        <w:rPr>
          <w:sz w:val="27"/>
          <w:szCs w:val="27"/>
        </w:rPr>
      </w:pPr>
      <w:r w:rsidRPr="00DA6208">
        <w:rPr>
          <w:b/>
          <w:sz w:val="27"/>
          <w:szCs w:val="27"/>
        </w:rPr>
        <w:t>- Thông tư số 23/2025/TT-BTP</w:t>
      </w:r>
      <w:r w:rsidRPr="00DA6208">
        <w:rPr>
          <w:sz w:val="27"/>
          <w:szCs w:val="27"/>
        </w:rPr>
        <w:t>: Cục trưởng quyết định cho nghỉ phép hằng năm đối với cấp phó của đơn vị trở xuống; cho nghỉ công tác không hưởng lương, đối với công chức giữ chức vụ Trưởng phòng và tương đương trở xuống (khoản 1 Điều 13).</w:t>
      </w:r>
    </w:p>
    <w:p w:rsidR="00FB7B6E" w:rsidRPr="00DA6208" w:rsidRDefault="00FB7B6E" w:rsidP="00011B58">
      <w:pPr>
        <w:spacing w:after="0" w:line="276" w:lineRule="auto"/>
        <w:ind w:firstLine="567"/>
        <w:jc w:val="both"/>
        <w:rPr>
          <w:sz w:val="27"/>
          <w:szCs w:val="27"/>
        </w:rPr>
      </w:pPr>
      <w:r w:rsidRPr="00DA6208">
        <w:rPr>
          <w:b/>
          <w:sz w:val="27"/>
          <w:szCs w:val="27"/>
        </w:rPr>
        <w:t>- Quyết định số 3307/QĐ-BTP</w:t>
      </w:r>
      <w:r w:rsidRPr="00DA6208">
        <w:rPr>
          <w:sz w:val="27"/>
          <w:szCs w:val="27"/>
        </w:rPr>
        <w:t xml:space="preserve">: </w:t>
      </w:r>
    </w:p>
    <w:p w:rsidR="00FB7B6E" w:rsidRPr="00DA6208" w:rsidRDefault="00FB7B6E" w:rsidP="00011B58">
      <w:pPr>
        <w:spacing w:after="0" w:line="276" w:lineRule="auto"/>
        <w:ind w:firstLine="567"/>
        <w:jc w:val="both"/>
        <w:rPr>
          <w:sz w:val="27"/>
          <w:szCs w:val="27"/>
        </w:rPr>
      </w:pPr>
      <w:r w:rsidRPr="00DA6208">
        <w:rPr>
          <w:sz w:val="27"/>
          <w:szCs w:val="27"/>
        </w:rPr>
        <w:t xml:space="preserve">+ Bộ trưởng có thẩm quyền quyết định nghỉ phép năm đối với người đứng đầu các đơn vị thuộc Bộ; quyết định cho nghỉ công tác không hưởng lương đối với người đứng đầu các đơn vị thuộc Bộ; cấp phó của người đứng đầu, </w:t>
      </w:r>
      <w:r w:rsidR="008A72AB" w:rsidRPr="00DA6208">
        <w:rPr>
          <w:sz w:val="27"/>
          <w:szCs w:val="27"/>
        </w:rPr>
        <w:t>Lãnh đạo</w:t>
      </w:r>
      <w:r w:rsidRPr="00DA6208">
        <w:rPr>
          <w:sz w:val="27"/>
          <w:szCs w:val="27"/>
        </w:rPr>
        <w:t xml:space="preserve"> cấp phòng và tương đương và chuyên viên các đơn vị hành chính do Bộ trưởng phụ trách, trừ nội dung phân cấp cho Cục trưởng.</w:t>
      </w:r>
    </w:p>
    <w:p w:rsidR="00FB7B6E" w:rsidRPr="00DA6208" w:rsidRDefault="00FB7B6E" w:rsidP="00011B58">
      <w:pPr>
        <w:spacing w:after="0" w:line="276" w:lineRule="auto"/>
        <w:ind w:firstLine="567"/>
        <w:jc w:val="both"/>
        <w:rPr>
          <w:sz w:val="27"/>
          <w:szCs w:val="27"/>
        </w:rPr>
      </w:pPr>
      <w:r w:rsidRPr="00DA6208">
        <w:rPr>
          <w:sz w:val="27"/>
          <w:szCs w:val="27"/>
        </w:rPr>
        <w:t xml:space="preserve">+ Thứ trưởng quyết định cho nghỉ công tác không hưởng lương, đối với cấp phó của người đứng đầu, </w:t>
      </w:r>
      <w:r w:rsidR="008A72AB" w:rsidRPr="00DA6208">
        <w:rPr>
          <w:sz w:val="27"/>
          <w:szCs w:val="27"/>
        </w:rPr>
        <w:t>Lãnh đạo</w:t>
      </w:r>
      <w:r w:rsidRPr="00DA6208">
        <w:rPr>
          <w:sz w:val="27"/>
          <w:szCs w:val="27"/>
        </w:rPr>
        <w:t xml:space="preserve"> phòng và tương đương trở xuống của các đơn vị hành chính mà Thứ trưởng được phân công phụ trách; trừ nội dung phân cấp cho Cục trưởng (Điều 18).</w:t>
      </w:r>
    </w:p>
    <w:p w:rsidR="00FB7B6E" w:rsidRPr="00DA6208" w:rsidRDefault="00FB7B6E" w:rsidP="00011B58">
      <w:pPr>
        <w:spacing w:after="0" w:line="276" w:lineRule="auto"/>
        <w:ind w:firstLine="567"/>
        <w:jc w:val="both"/>
        <w:rPr>
          <w:b/>
          <w:sz w:val="27"/>
          <w:szCs w:val="27"/>
        </w:rPr>
      </w:pPr>
      <w:r w:rsidRPr="00DA6208">
        <w:rPr>
          <w:b/>
          <w:sz w:val="27"/>
          <w:szCs w:val="27"/>
        </w:rPr>
        <w:t>- Thông tư số 09/2015/TT-BTP:</w:t>
      </w:r>
    </w:p>
    <w:p w:rsidR="00FB7B6E" w:rsidRPr="00DA6208" w:rsidRDefault="00FB7B6E" w:rsidP="00011B58">
      <w:pPr>
        <w:spacing w:after="0" w:line="276" w:lineRule="auto"/>
        <w:ind w:firstLine="567"/>
        <w:jc w:val="both"/>
        <w:rPr>
          <w:sz w:val="27"/>
          <w:szCs w:val="27"/>
        </w:rPr>
      </w:pPr>
      <w:r w:rsidRPr="00DA6208">
        <w:rPr>
          <w:sz w:val="27"/>
          <w:szCs w:val="27"/>
        </w:rPr>
        <w:t>+ Bộ trưởng có thẩm quyền nghỉ phép, nghỉ công tác không hưởng lương đối với Tổng cục trưởng, Phó Tổng cục trưởng, Vụ trưởng và tương đương thuôc Tổng cục THADS, Cục trưởng Cục THADS các tỉnh, thành phố trực thuộc Trung ương; Phó Cục trưởng Cục THADS thành phố Hà Nội và thành phố Hồ Chí Minh; Công chức, viên chức chuyên môn giữ ngạch chấp hành viên cao cấp và tương đương thuộc Tổng cục THADS và các cơ quan THADS (khoản 6 Điều 3 và khoản 9 Điều 1).</w:t>
      </w:r>
    </w:p>
    <w:p w:rsidR="00FB7B6E" w:rsidRPr="00DA6208" w:rsidRDefault="00FB7B6E" w:rsidP="00011B58">
      <w:pPr>
        <w:spacing w:after="0" w:line="276" w:lineRule="auto"/>
        <w:ind w:firstLine="567"/>
        <w:jc w:val="both"/>
        <w:rPr>
          <w:sz w:val="27"/>
          <w:szCs w:val="27"/>
        </w:rPr>
      </w:pPr>
      <w:r w:rsidRPr="00DA6208">
        <w:rPr>
          <w:sz w:val="27"/>
          <w:szCs w:val="27"/>
        </w:rPr>
        <w:t xml:space="preserve">+ Tổng cục trưởng Tổng cục THADS có thẩm quyền nghỉ phép, nghỉ công tác không hưởng lương đối với Phó Vụ trưởng và tương đương thuộc Tổng cục THADS; Phó Cục trưởng Cục THADS các tỉnh, thành phố trực thuộc Trung ương, trừ Phó Cục trưởng Cục THADS thành phố Hà Nội và thành phố Hồ Chí Minh; công chức, viên </w:t>
      </w:r>
      <w:r w:rsidRPr="00DA6208">
        <w:rPr>
          <w:sz w:val="27"/>
          <w:szCs w:val="27"/>
        </w:rPr>
        <w:lastRenderedPageBreak/>
        <w:t>chức chuyên môn và người lao động từ ngạch thẩm tra viên chính và tương đương trở xuống thuộc Tổng cục THADS (khoản 3 Điều 4 và khoản 9 Điều 1).</w:t>
      </w:r>
    </w:p>
    <w:p w:rsidR="00FB7B6E" w:rsidRPr="00DA6208" w:rsidRDefault="00FB7B6E" w:rsidP="00011B58">
      <w:pPr>
        <w:spacing w:after="0" w:line="276" w:lineRule="auto"/>
        <w:ind w:firstLine="567"/>
        <w:jc w:val="both"/>
        <w:rPr>
          <w:sz w:val="27"/>
          <w:szCs w:val="27"/>
        </w:rPr>
      </w:pPr>
      <w:r w:rsidRPr="00DA6208">
        <w:rPr>
          <w:sz w:val="27"/>
          <w:szCs w:val="27"/>
        </w:rPr>
        <w:t>+ Cục trưởng Cục THADS có thẩm quyền cho nghỉ phép, nghỉ công tác không hưởng lương đối với Trưởng phòng, Phó Trưởng phòng và tương đương thuộc Cục THADS; Kế toán trưởng Chi cục THADS trực thuộc; Phó Chi cục trưởng Chi cục THADS trực thuộc; Công chức giữ ngạch chấp hành viên trung cấp, chuyên viên chính và tương đương trở xuống, người lao động thuộc Cục THADS, Chi cục THADS trực thuộc (khoản 3 Điều 5 và khoản 9 Điều 1); Chi cục trưởng Chi cục THADS trực thuộc (khoản 8 Điều 5).</w:t>
      </w:r>
    </w:p>
    <w:p w:rsidR="00FB7B6E" w:rsidRPr="00DA6208" w:rsidRDefault="00FB7B6E" w:rsidP="00011B58">
      <w:pPr>
        <w:spacing w:after="0" w:line="276" w:lineRule="auto"/>
        <w:ind w:firstLine="567"/>
        <w:jc w:val="both"/>
        <w:rPr>
          <w:b/>
          <w:sz w:val="27"/>
          <w:szCs w:val="27"/>
        </w:rPr>
      </w:pPr>
      <w:r w:rsidRPr="00DA6208">
        <w:rPr>
          <w:sz w:val="27"/>
          <w:szCs w:val="27"/>
        </w:rPr>
        <w:t>+ Chi cục trưởng Chi cục THADS có thẩm quyền cho nghỉ phép đối với Phó Chi cục trưởng Chi cục THADS; Công chức, người lao động thuộc Chi cục THADS (khoản 1 Điều 6)</w:t>
      </w:r>
    </w:p>
    <w:p w:rsidR="00D87C37" w:rsidRPr="00DA6208" w:rsidRDefault="00D87C37" w:rsidP="00011B58">
      <w:pPr>
        <w:spacing w:after="0" w:line="276" w:lineRule="auto"/>
        <w:ind w:firstLine="567"/>
        <w:jc w:val="both"/>
        <w:rPr>
          <w:b/>
          <w:sz w:val="27"/>
          <w:szCs w:val="27"/>
        </w:rPr>
      </w:pPr>
      <w:r w:rsidRPr="00DA6208">
        <w:rPr>
          <w:b/>
          <w:sz w:val="27"/>
          <w:szCs w:val="27"/>
        </w:rPr>
        <w:t>1</w:t>
      </w:r>
      <w:r w:rsidR="00CA3DBA" w:rsidRPr="00DA6208">
        <w:rPr>
          <w:b/>
          <w:sz w:val="27"/>
          <w:szCs w:val="27"/>
        </w:rPr>
        <w:t>5</w:t>
      </w:r>
      <w:r w:rsidRPr="00DA6208">
        <w:rPr>
          <w:b/>
          <w:sz w:val="27"/>
          <w:szCs w:val="27"/>
        </w:rPr>
        <w:t>.2. Đề xuất của Cục Quản lý THADS</w:t>
      </w:r>
    </w:p>
    <w:p w:rsidR="00D87C37" w:rsidRPr="00DA6208" w:rsidRDefault="00D87C37" w:rsidP="00011B58">
      <w:pPr>
        <w:spacing w:after="0" w:line="276" w:lineRule="auto"/>
        <w:ind w:firstLine="567"/>
        <w:jc w:val="both"/>
        <w:rPr>
          <w:sz w:val="27"/>
          <w:szCs w:val="27"/>
        </w:rPr>
      </w:pPr>
      <w:r w:rsidRPr="00DA6208">
        <w:rPr>
          <w:sz w:val="27"/>
          <w:szCs w:val="27"/>
        </w:rPr>
        <w:t>Cục Quản lý THADS đề xuất nội dung phân cấ</w:t>
      </w:r>
      <w:r w:rsidR="00FB633F" w:rsidRPr="00DA6208">
        <w:rPr>
          <w:sz w:val="27"/>
          <w:szCs w:val="27"/>
        </w:rPr>
        <w:t>p, phân công, ủy quyền như sau:</w:t>
      </w:r>
    </w:p>
    <w:p w:rsidR="002C18A7" w:rsidRPr="00DA6208" w:rsidRDefault="002C18A7" w:rsidP="00011B58">
      <w:pPr>
        <w:spacing w:after="0" w:line="276" w:lineRule="auto"/>
        <w:ind w:firstLine="567"/>
        <w:jc w:val="both"/>
        <w:rPr>
          <w:sz w:val="27"/>
          <w:szCs w:val="27"/>
        </w:rPr>
      </w:pPr>
      <w:r w:rsidRPr="00DA6208">
        <w:rPr>
          <w:i/>
          <w:sz w:val="27"/>
          <w:szCs w:val="27"/>
        </w:rPr>
        <w:t xml:space="preserve">a) </w:t>
      </w:r>
      <w:r w:rsidR="00B4515A" w:rsidRPr="00DA6208">
        <w:rPr>
          <w:i/>
          <w:sz w:val="27"/>
          <w:szCs w:val="27"/>
        </w:rPr>
        <w:t>Dự thảo Thông tư:</w:t>
      </w:r>
      <w:r w:rsidRPr="00DA6208">
        <w:rPr>
          <w:sz w:val="27"/>
          <w:szCs w:val="27"/>
        </w:rPr>
        <w:t xml:space="preserve"> </w:t>
      </w:r>
      <w:r w:rsidR="001A4DAA" w:rsidRPr="00DA6208">
        <w:rPr>
          <w:sz w:val="27"/>
          <w:szCs w:val="27"/>
        </w:rPr>
        <w:t>Cục trưởng Cục Quản lý THADS quyết định</w:t>
      </w:r>
      <w:r w:rsidR="00E514C3" w:rsidRPr="00DA6208">
        <w:rPr>
          <w:sz w:val="27"/>
          <w:szCs w:val="27"/>
        </w:rPr>
        <w:t>:</w:t>
      </w:r>
    </w:p>
    <w:p w:rsidR="00E514C3" w:rsidRPr="00DA6208" w:rsidRDefault="00E514C3" w:rsidP="00011B58">
      <w:pPr>
        <w:spacing w:after="0" w:line="276" w:lineRule="auto"/>
        <w:ind w:firstLine="567"/>
        <w:jc w:val="both"/>
        <w:rPr>
          <w:spacing w:val="-2"/>
          <w:sz w:val="27"/>
          <w:szCs w:val="27"/>
        </w:rPr>
      </w:pPr>
      <w:r w:rsidRPr="00DA6208">
        <w:rPr>
          <w:spacing w:val="-2"/>
          <w:sz w:val="27"/>
          <w:szCs w:val="27"/>
        </w:rPr>
        <w:t>+ Việc nghỉ phép hằng năm đối với Phó Cục trưởng Cục Quản lý THADS, Trưởng ban và tương đương thuộc Cục Quản lý Thi hành án dân sự, THADS cấp tỉnh.</w:t>
      </w:r>
    </w:p>
    <w:p w:rsidR="00E514C3" w:rsidRPr="00DA6208" w:rsidRDefault="00E514C3" w:rsidP="00011B58">
      <w:pPr>
        <w:spacing w:after="0" w:line="276" w:lineRule="auto"/>
        <w:ind w:firstLine="567"/>
        <w:jc w:val="both"/>
        <w:rPr>
          <w:sz w:val="27"/>
          <w:szCs w:val="27"/>
        </w:rPr>
      </w:pPr>
      <w:r w:rsidRPr="00DA6208">
        <w:rPr>
          <w:sz w:val="27"/>
          <w:szCs w:val="27"/>
        </w:rPr>
        <w:t xml:space="preserve">+ Việc nghỉ không hưởng lương đối với Trưởng THADS cấp tỉnh, </w:t>
      </w:r>
      <w:r w:rsidR="008A72AB" w:rsidRPr="00DA6208">
        <w:rPr>
          <w:sz w:val="27"/>
          <w:szCs w:val="27"/>
        </w:rPr>
        <w:t>Lãnh đạo</w:t>
      </w:r>
      <w:r w:rsidRPr="00DA6208">
        <w:rPr>
          <w:sz w:val="27"/>
          <w:szCs w:val="27"/>
        </w:rPr>
        <w:t>, công chức ban và tương đương thuộc Cục Quản lý THADS.</w:t>
      </w:r>
    </w:p>
    <w:p w:rsidR="002C18A7" w:rsidRPr="00DA6208" w:rsidRDefault="002C18A7" w:rsidP="00011B58">
      <w:pPr>
        <w:spacing w:after="0" w:line="276" w:lineRule="auto"/>
        <w:ind w:firstLine="567"/>
        <w:jc w:val="both"/>
        <w:rPr>
          <w:i/>
          <w:sz w:val="27"/>
          <w:szCs w:val="27"/>
        </w:rPr>
      </w:pPr>
      <w:r w:rsidRPr="00DA6208">
        <w:rPr>
          <w:i/>
          <w:sz w:val="27"/>
          <w:szCs w:val="27"/>
        </w:rPr>
        <w:t xml:space="preserve">b) Dự thảo Quyết định phân công, ủy quyền của Bộ trưởng Bộ Tư pháp: </w:t>
      </w:r>
    </w:p>
    <w:p w:rsidR="001A4DAA" w:rsidRPr="00DA6208" w:rsidRDefault="001A4DAA" w:rsidP="00011B58">
      <w:pPr>
        <w:spacing w:after="0" w:line="276" w:lineRule="auto"/>
        <w:ind w:firstLine="567"/>
        <w:jc w:val="both"/>
        <w:rPr>
          <w:spacing w:val="2"/>
          <w:sz w:val="27"/>
          <w:szCs w:val="27"/>
        </w:rPr>
      </w:pPr>
      <w:r w:rsidRPr="00DA6208">
        <w:rPr>
          <w:spacing w:val="2"/>
          <w:sz w:val="27"/>
          <w:szCs w:val="27"/>
        </w:rPr>
        <w:t>- Trưởng ban và tương đương thuộc Cục Quản lý THADS quyết định việc nghỉ phép hằ</w:t>
      </w:r>
      <w:r w:rsidR="00E514C3" w:rsidRPr="00DA6208">
        <w:rPr>
          <w:spacing w:val="2"/>
          <w:sz w:val="27"/>
          <w:szCs w:val="27"/>
        </w:rPr>
        <w:t xml:space="preserve">ng năm </w:t>
      </w:r>
      <w:r w:rsidRPr="00DA6208">
        <w:rPr>
          <w:spacing w:val="2"/>
          <w:sz w:val="27"/>
          <w:szCs w:val="27"/>
        </w:rPr>
        <w:t>đối với Phó Trưởng ban và công chức đơn vị.</w:t>
      </w:r>
    </w:p>
    <w:p w:rsidR="001A4DAA" w:rsidRPr="00DA6208" w:rsidRDefault="001A4DAA" w:rsidP="00011B58">
      <w:pPr>
        <w:spacing w:after="0" w:line="276" w:lineRule="auto"/>
        <w:ind w:firstLine="567"/>
        <w:jc w:val="both"/>
        <w:rPr>
          <w:sz w:val="27"/>
          <w:szCs w:val="27"/>
        </w:rPr>
      </w:pPr>
      <w:r w:rsidRPr="00DA6208">
        <w:rPr>
          <w:sz w:val="27"/>
          <w:szCs w:val="27"/>
        </w:rPr>
        <w:t>- Trưởng THADS cấp tỉnh quyết định:</w:t>
      </w:r>
    </w:p>
    <w:p w:rsidR="001A4DAA" w:rsidRPr="00DA6208" w:rsidRDefault="001A4DAA" w:rsidP="00011B58">
      <w:pPr>
        <w:spacing w:after="0" w:line="276" w:lineRule="auto"/>
        <w:ind w:firstLine="567"/>
        <w:jc w:val="both"/>
        <w:rPr>
          <w:sz w:val="27"/>
          <w:szCs w:val="27"/>
        </w:rPr>
      </w:pPr>
      <w:r w:rsidRPr="00DA6208">
        <w:rPr>
          <w:sz w:val="27"/>
          <w:szCs w:val="27"/>
        </w:rPr>
        <w:t xml:space="preserve">+ Việc nghỉ phép hằng năm đối với Phó Trưởng THADS cấp tỉnh, Trưởng phòng Phòng THADS khu vực, </w:t>
      </w:r>
      <w:r w:rsidR="008A72AB" w:rsidRPr="00DA6208">
        <w:rPr>
          <w:sz w:val="27"/>
          <w:szCs w:val="27"/>
        </w:rPr>
        <w:t>Lãnh đạo</w:t>
      </w:r>
      <w:r w:rsidRPr="00DA6208">
        <w:rPr>
          <w:sz w:val="27"/>
          <w:szCs w:val="27"/>
        </w:rPr>
        <w:t>, công chức các Phòng chuyên môn và tương đương thuộc THADS cấp tỉnh.</w:t>
      </w:r>
    </w:p>
    <w:p w:rsidR="001A4DAA" w:rsidRPr="00DA6208" w:rsidRDefault="001A4DAA" w:rsidP="00011B58">
      <w:pPr>
        <w:spacing w:after="0" w:line="276" w:lineRule="auto"/>
        <w:ind w:firstLine="567"/>
        <w:jc w:val="both"/>
        <w:rPr>
          <w:sz w:val="27"/>
          <w:szCs w:val="27"/>
        </w:rPr>
      </w:pPr>
      <w:r w:rsidRPr="00DA6208">
        <w:rPr>
          <w:sz w:val="27"/>
          <w:szCs w:val="27"/>
        </w:rPr>
        <w:t xml:space="preserve">+ Việc nghỉ không hưởng lương đối với Phó Trưởng THADS cấp tỉnh, </w:t>
      </w:r>
      <w:r w:rsidR="008A72AB" w:rsidRPr="00DA6208">
        <w:rPr>
          <w:sz w:val="27"/>
          <w:szCs w:val="27"/>
        </w:rPr>
        <w:t>Lãnh đạo</w:t>
      </w:r>
      <w:r w:rsidRPr="00DA6208">
        <w:rPr>
          <w:sz w:val="27"/>
          <w:szCs w:val="27"/>
        </w:rPr>
        <w:t>, công chức Phòng và tương đương thuộc THADS cấp tỉnh.</w:t>
      </w:r>
    </w:p>
    <w:p w:rsidR="001A4DAA" w:rsidRPr="00DA6208" w:rsidRDefault="001A4DAA" w:rsidP="00011B58">
      <w:pPr>
        <w:spacing w:after="0" w:line="276" w:lineRule="auto"/>
        <w:ind w:firstLine="567"/>
        <w:jc w:val="both"/>
        <w:rPr>
          <w:sz w:val="27"/>
          <w:szCs w:val="27"/>
        </w:rPr>
      </w:pPr>
      <w:r w:rsidRPr="00DA6208">
        <w:rPr>
          <w:sz w:val="27"/>
          <w:szCs w:val="27"/>
        </w:rPr>
        <w:t>- Trưởng phòng Phòng THADS khu vực quyết định việc nghỉ phép hằng năm đối với Phó Trưởng phòng và công chức</w:t>
      </w:r>
      <w:r w:rsidR="006B702B" w:rsidRPr="00DA6208">
        <w:rPr>
          <w:sz w:val="27"/>
          <w:szCs w:val="27"/>
        </w:rPr>
        <w:t xml:space="preserve"> thuộc</w:t>
      </w:r>
      <w:r w:rsidRPr="00DA6208">
        <w:rPr>
          <w:sz w:val="27"/>
          <w:szCs w:val="27"/>
        </w:rPr>
        <w:t xml:space="preserve"> Phòng THADS khu vực.</w:t>
      </w:r>
    </w:p>
    <w:p w:rsidR="00182349" w:rsidRPr="00DA6208" w:rsidRDefault="00182349" w:rsidP="00011B58">
      <w:pPr>
        <w:spacing w:after="0" w:line="276" w:lineRule="auto"/>
        <w:ind w:firstLine="567"/>
        <w:jc w:val="both"/>
        <w:rPr>
          <w:b/>
          <w:sz w:val="27"/>
          <w:szCs w:val="27"/>
        </w:rPr>
      </w:pPr>
      <w:r w:rsidRPr="00DA6208">
        <w:rPr>
          <w:b/>
          <w:sz w:val="27"/>
          <w:szCs w:val="27"/>
        </w:rPr>
        <w:t>1</w:t>
      </w:r>
      <w:r w:rsidR="00CA3DBA" w:rsidRPr="00DA6208">
        <w:rPr>
          <w:b/>
          <w:sz w:val="27"/>
          <w:szCs w:val="27"/>
        </w:rPr>
        <w:t>6</w:t>
      </w:r>
      <w:r w:rsidRPr="00DA6208">
        <w:rPr>
          <w:b/>
          <w:sz w:val="27"/>
          <w:szCs w:val="27"/>
        </w:rPr>
        <w:t xml:space="preserve">. Về thẩm quyền </w:t>
      </w:r>
      <w:r w:rsidR="00B97DF2" w:rsidRPr="00DA6208">
        <w:rPr>
          <w:b/>
          <w:sz w:val="27"/>
          <w:szCs w:val="27"/>
        </w:rPr>
        <w:t>cho thôi việc, nghỉ hưu, chuyển công tác</w:t>
      </w:r>
    </w:p>
    <w:p w:rsidR="00182349" w:rsidRPr="00DA6208" w:rsidRDefault="00182349" w:rsidP="00011B58">
      <w:pPr>
        <w:spacing w:after="0" w:line="276" w:lineRule="auto"/>
        <w:ind w:firstLine="567"/>
        <w:jc w:val="both"/>
        <w:rPr>
          <w:b/>
          <w:sz w:val="27"/>
          <w:szCs w:val="27"/>
        </w:rPr>
      </w:pPr>
      <w:r w:rsidRPr="00DA6208">
        <w:rPr>
          <w:b/>
          <w:sz w:val="27"/>
          <w:szCs w:val="27"/>
        </w:rPr>
        <w:t>1</w:t>
      </w:r>
      <w:r w:rsidR="00CA3DBA" w:rsidRPr="00DA6208">
        <w:rPr>
          <w:b/>
          <w:sz w:val="27"/>
          <w:szCs w:val="27"/>
        </w:rPr>
        <w:t>6</w:t>
      </w:r>
      <w:r w:rsidRPr="00DA6208">
        <w:rPr>
          <w:b/>
          <w:sz w:val="27"/>
          <w:szCs w:val="27"/>
        </w:rPr>
        <w:t>.1. Căn cứ quy định</w:t>
      </w:r>
    </w:p>
    <w:p w:rsidR="00B755B2" w:rsidRPr="00DA6208" w:rsidRDefault="00B755B2" w:rsidP="00011B58">
      <w:pPr>
        <w:spacing w:after="0" w:line="276" w:lineRule="auto"/>
        <w:ind w:firstLine="567"/>
        <w:jc w:val="both"/>
        <w:rPr>
          <w:sz w:val="27"/>
          <w:szCs w:val="27"/>
        </w:rPr>
      </w:pPr>
      <w:r w:rsidRPr="00DA6208">
        <w:rPr>
          <w:b/>
          <w:sz w:val="27"/>
          <w:szCs w:val="27"/>
        </w:rPr>
        <w:t>- Nghị định số 170/2025/NĐ-CP</w:t>
      </w:r>
      <w:r w:rsidRPr="00DA6208">
        <w:rPr>
          <w:sz w:val="27"/>
          <w:szCs w:val="27"/>
        </w:rPr>
        <w:t xml:space="preserve">: </w:t>
      </w:r>
    </w:p>
    <w:p w:rsidR="00B755B2" w:rsidRPr="00DA6208" w:rsidRDefault="00B755B2" w:rsidP="00011B58">
      <w:pPr>
        <w:spacing w:after="0" w:line="276" w:lineRule="auto"/>
        <w:ind w:firstLine="567"/>
        <w:jc w:val="both"/>
        <w:rPr>
          <w:spacing w:val="2"/>
          <w:sz w:val="27"/>
          <w:szCs w:val="27"/>
        </w:rPr>
      </w:pPr>
      <w:r w:rsidRPr="00DA6208">
        <w:rPr>
          <w:spacing w:val="2"/>
          <w:sz w:val="27"/>
          <w:szCs w:val="27"/>
        </w:rPr>
        <w:t>+ Người đứng đầu cơ quan quản lý công chức hoặc cơ quan sử dụng công chức được phân cấp thẩm quyền tuyển dụng theo quy định tại Điều 7 Nghị định này quyết định cho thôi việc hoặc ủy quyền quyết định cho thôi việc đối với công chức (khoản 1 Điều 57).</w:t>
      </w:r>
    </w:p>
    <w:p w:rsidR="00B755B2" w:rsidRPr="00DA6208" w:rsidRDefault="00B755B2" w:rsidP="00011B58">
      <w:pPr>
        <w:spacing w:after="0" w:line="276" w:lineRule="auto"/>
        <w:ind w:firstLine="567"/>
        <w:jc w:val="both"/>
        <w:rPr>
          <w:sz w:val="27"/>
          <w:szCs w:val="27"/>
        </w:rPr>
      </w:pPr>
      <w:r w:rsidRPr="00DA6208">
        <w:rPr>
          <w:sz w:val="27"/>
          <w:szCs w:val="27"/>
        </w:rPr>
        <w:t>+ Người có thẩm quyền cho thôi việc quy định tại Điều 57 của Nghị định này có thẩm quyền cho nghỉ hưu (khoản 1 Điều 61).</w:t>
      </w:r>
    </w:p>
    <w:p w:rsidR="00B755B2" w:rsidRPr="00DA6208" w:rsidRDefault="00B755B2" w:rsidP="00011B58">
      <w:pPr>
        <w:spacing w:after="0" w:line="276" w:lineRule="auto"/>
        <w:ind w:firstLine="567"/>
        <w:jc w:val="both"/>
        <w:rPr>
          <w:sz w:val="27"/>
          <w:szCs w:val="27"/>
        </w:rPr>
      </w:pPr>
      <w:r w:rsidRPr="00DA6208">
        <w:rPr>
          <w:b/>
          <w:sz w:val="27"/>
          <w:szCs w:val="27"/>
        </w:rPr>
        <w:lastRenderedPageBreak/>
        <w:t>- Thông tư số 23/2025/TT-BTP</w:t>
      </w:r>
      <w:r w:rsidRPr="00DA6208">
        <w:rPr>
          <w:sz w:val="27"/>
          <w:szCs w:val="27"/>
        </w:rPr>
        <w:t>: Cục trưởng thông báo, quyết định nghỉ hưu đối với công chức giữ chức vụ Trưởng phòng và tương đương trở xuống (khoản 1 Điều 13).</w:t>
      </w:r>
    </w:p>
    <w:p w:rsidR="00B755B2" w:rsidRPr="00DA6208" w:rsidRDefault="00B755B2" w:rsidP="00011B58">
      <w:pPr>
        <w:spacing w:after="0" w:line="276" w:lineRule="auto"/>
        <w:ind w:firstLine="567"/>
        <w:jc w:val="both"/>
        <w:rPr>
          <w:sz w:val="27"/>
          <w:szCs w:val="27"/>
        </w:rPr>
      </w:pPr>
      <w:r w:rsidRPr="00DA6208">
        <w:rPr>
          <w:b/>
          <w:sz w:val="27"/>
          <w:szCs w:val="27"/>
        </w:rPr>
        <w:t>- Quyết định số 3307/QĐ-BTP:</w:t>
      </w:r>
      <w:r w:rsidRPr="00DA6208">
        <w:rPr>
          <w:sz w:val="27"/>
          <w:szCs w:val="27"/>
        </w:rPr>
        <w:t xml:space="preserve"> </w:t>
      </w:r>
    </w:p>
    <w:p w:rsidR="00B755B2" w:rsidRPr="00DA6208" w:rsidRDefault="00B755B2" w:rsidP="00011B58">
      <w:pPr>
        <w:spacing w:after="0" w:line="276" w:lineRule="auto"/>
        <w:ind w:firstLine="567"/>
        <w:jc w:val="both"/>
        <w:rPr>
          <w:sz w:val="27"/>
          <w:szCs w:val="27"/>
        </w:rPr>
      </w:pPr>
      <w:r w:rsidRPr="00DA6208">
        <w:rPr>
          <w:sz w:val="27"/>
          <w:szCs w:val="27"/>
        </w:rPr>
        <w:t xml:space="preserve">+ Bộ trưởng phê duyệt chủ trương cho thôi việc, chuyển công tác đối với công chức là </w:t>
      </w:r>
      <w:r w:rsidR="008A72AB" w:rsidRPr="00DA6208">
        <w:rPr>
          <w:sz w:val="27"/>
          <w:szCs w:val="27"/>
        </w:rPr>
        <w:t>Lãnh đạo</w:t>
      </w:r>
      <w:r w:rsidRPr="00DA6208">
        <w:rPr>
          <w:sz w:val="27"/>
          <w:szCs w:val="27"/>
        </w:rPr>
        <w:t xml:space="preserve"> cấp phòng và tương đương trở xuống của các đơn vị hành chính. </w:t>
      </w:r>
    </w:p>
    <w:p w:rsidR="00B755B2" w:rsidRPr="00DA6208" w:rsidRDefault="00B755B2" w:rsidP="00011B58">
      <w:pPr>
        <w:spacing w:after="0" w:line="276" w:lineRule="auto"/>
        <w:ind w:firstLine="567"/>
        <w:jc w:val="both"/>
        <w:rPr>
          <w:sz w:val="27"/>
          <w:szCs w:val="27"/>
        </w:rPr>
      </w:pPr>
      <w:r w:rsidRPr="00DA6208">
        <w:rPr>
          <w:sz w:val="27"/>
          <w:szCs w:val="27"/>
        </w:rPr>
        <w:t xml:space="preserve">+ Thứ trưởng quyết định cho thôi việc, chuyển công tác đối với công chức là </w:t>
      </w:r>
      <w:r w:rsidR="008A72AB" w:rsidRPr="00DA6208">
        <w:rPr>
          <w:sz w:val="27"/>
          <w:szCs w:val="27"/>
        </w:rPr>
        <w:t>Lãnh đạo</w:t>
      </w:r>
      <w:r w:rsidRPr="00DA6208">
        <w:rPr>
          <w:sz w:val="27"/>
          <w:szCs w:val="27"/>
        </w:rPr>
        <w:t xml:space="preserve"> cấp phòng và tương đương trở xuống của các đơn vị hành chính mà Thứ trưởng được phân công phụ trách sau khi Bộ trưởng phê duyệt chủ trương (Điều 11)</w:t>
      </w:r>
    </w:p>
    <w:p w:rsidR="00B755B2" w:rsidRPr="00DA6208" w:rsidRDefault="00B755B2" w:rsidP="00011B58">
      <w:pPr>
        <w:spacing w:after="0" w:line="276" w:lineRule="auto"/>
        <w:ind w:firstLine="567"/>
        <w:jc w:val="both"/>
        <w:rPr>
          <w:sz w:val="27"/>
          <w:szCs w:val="27"/>
        </w:rPr>
      </w:pPr>
      <w:r w:rsidRPr="00DA6208">
        <w:rPr>
          <w:sz w:val="27"/>
          <w:szCs w:val="27"/>
        </w:rPr>
        <w:t xml:space="preserve">+ Bộ trưởng có thẩm quyền quyết định thông báo, trao quyết định nghỉ hưu đối với người đứng đầu các đơn vị thuộc Bộ; quyết định cho nghỉ hưu đối với người đứng đầu các đơn vị thuộc Bộ; cấp phó của người đứng đầu, </w:t>
      </w:r>
      <w:r w:rsidR="008A72AB" w:rsidRPr="00DA6208">
        <w:rPr>
          <w:sz w:val="27"/>
          <w:szCs w:val="27"/>
        </w:rPr>
        <w:t>Lãnh đạo</w:t>
      </w:r>
      <w:r w:rsidRPr="00DA6208">
        <w:rPr>
          <w:sz w:val="27"/>
          <w:szCs w:val="27"/>
        </w:rPr>
        <w:t xml:space="preserve"> cấp phòng và tương đương và chuyên viên các đơn vị hành chính do Bộ trưởng phụ trách, trừ nội dung phân cấp cho Cục trưởng.</w:t>
      </w:r>
    </w:p>
    <w:p w:rsidR="00B755B2" w:rsidRPr="00DA6208" w:rsidRDefault="00B755B2" w:rsidP="00011B58">
      <w:pPr>
        <w:spacing w:after="0" w:line="276" w:lineRule="auto"/>
        <w:ind w:firstLine="567"/>
        <w:jc w:val="both"/>
        <w:rPr>
          <w:sz w:val="27"/>
          <w:szCs w:val="27"/>
        </w:rPr>
      </w:pPr>
      <w:r w:rsidRPr="00DA6208">
        <w:rPr>
          <w:sz w:val="27"/>
          <w:szCs w:val="27"/>
        </w:rPr>
        <w:t xml:space="preserve">+ Thứ trưởng thông báo quyết định nghỉ hưu, trao quyết định nghỉ hưu đối với cấp phó của người đứng đầu, </w:t>
      </w:r>
      <w:r w:rsidR="008A72AB" w:rsidRPr="00DA6208">
        <w:rPr>
          <w:sz w:val="27"/>
          <w:szCs w:val="27"/>
        </w:rPr>
        <w:t>Lãnh đạo</w:t>
      </w:r>
      <w:r w:rsidRPr="00DA6208">
        <w:rPr>
          <w:sz w:val="27"/>
          <w:szCs w:val="27"/>
        </w:rPr>
        <w:t xml:space="preserve"> phòng và tương đương trở xuống của các đơn vị hành chính mà Thứ trưởng được phân công phụ trách; trừ nội dung phân cấp cho Cục trưởng (Điều 18).</w:t>
      </w:r>
    </w:p>
    <w:p w:rsidR="00B755B2" w:rsidRPr="00DA6208" w:rsidRDefault="00B755B2" w:rsidP="00011B58">
      <w:pPr>
        <w:spacing w:after="0" w:line="276" w:lineRule="auto"/>
        <w:ind w:firstLine="567"/>
        <w:jc w:val="both"/>
        <w:rPr>
          <w:b/>
          <w:sz w:val="27"/>
          <w:szCs w:val="27"/>
        </w:rPr>
      </w:pPr>
      <w:r w:rsidRPr="00DA6208">
        <w:rPr>
          <w:b/>
          <w:sz w:val="27"/>
          <w:szCs w:val="27"/>
        </w:rPr>
        <w:t xml:space="preserve">- Thông tư số 09/2015/TT-BTP: </w:t>
      </w:r>
    </w:p>
    <w:p w:rsidR="00B755B2" w:rsidRPr="00DA6208" w:rsidRDefault="00B755B2" w:rsidP="00011B58">
      <w:pPr>
        <w:spacing w:after="0" w:line="276" w:lineRule="auto"/>
        <w:ind w:firstLine="567"/>
        <w:jc w:val="both"/>
        <w:rPr>
          <w:i/>
          <w:sz w:val="27"/>
          <w:szCs w:val="27"/>
        </w:rPr>
      </w:pPr>
      <w:r w:rsidRPr="00DA6208">
        <w:rPr>
          <w:i/>
          <w:sz w:val="27"/>
          <w:szCs w:val="27"/>
        </w:rPr>
        <w:t>a) Cho thôi việc, nghỉ hưu:</w:t>
      </w:r>
    </w:p>
    <w:p w:rsidR="00B755B2" w:rsidRPr="00DA6208" w:rsidRDefault="00B755B2" w:rsidP="00011B58">
      <w:pPr>
        <w:spacing w:after="0" w:line="276" w:lineRule="auto"/>
        <w:ind w:firstLine="567"/>
        <w:jc w:val="both"/>
        <w:rPr>
          <w:spacing w:val="-2"/>
          <w:sz w:val="27"/>
          <w:szCs w:val="27"/>
        </w:rPr>
      </w:pPr>
      <w:r w:rsidRPr="00DA6208">
        <w:rPr>
          <w:spacing w:val="-2"/>
          <w:sz w:val="27"/>
          <w:szCs w:val="27"/>
        </w:rPr>
        <w:t>+ Bộ trưởng có thẩm quyền cho thôi việc, nghỉ công tác hưởng chế độ hưu trí đối với Tổng cục trưởng, Phó Tổng cục trưởng, Vụ trưởng và tương đương thuôc Tổng cục THADS, Cục trưởng Cục THADS các tỉnh, thành phố trực thuộc Trung ương; Phó Cục trưởng Cục THADS thành phố Hà Nội và thành phố Hồ Chí Minh; Công chức, viên chức chuyên môn giữ ngạch chấp hành viên cao cấp và tương đương thuộc Tổng cục THADS và các cơ quan THADS (khoản 6 Điều 3 và khoản 9 Điều 1).</w:t>
      </w:r>
    </w:p>
    <w:p w:rsidR="00B755B2" w:rsidRPr="00DA6208" w:rsidRDefault="00B755B2" w:rsidP="00011B58">
      <w:pPr>
        <w:spacing w:after="0" w:line="276" w:lineRule="auto"/>
        <w:ind w:firstLine="567"/>
        <w:jc w:val="both"/>
        <w:rPr>
          <w:sz w:val="27"/>
          <w:szCs w:val="27"/>
        </w:rPr>
      </w:pPr>
      <w:r w:rsidRPr="00DA6208">
        <w:rPr>
          <w:sz w:val="27"/>
          <w:szCs w:val="27"/>
        </w:rPr>
        <w:t>+ Tổng cục trưởng có thẩm quyền cho thôi việc, nghỉ công tác hưởng chế độ hưu trí đối với Phó Vụ trưởng và tương đương thuộc Tổng cục THADS; Phó Cục trưởng Cục THADS các tỉnh, thành phố trực thuộc Trung ương, trừ Phó Cục trưởng Cục THADS thành phố Hà Nội và thành phố Hồ Chí Minh; công chức, viên chức chuyên môn và người lao động từ ngạch thẩm tra viên chính và tương đương trở xuống thuộc Tổng cục THADS (khoản 3 Điều 4 và khoản 9 Điều 1).</w:t>
      </w:r>
    </w:p>
    <w:p w:rsidR="00B755B2" w:rsidRPr="00DA6208" w:rsidRDefault="00B755B2" w:rsidP="00011B58">
      <w:pPr>
        <w:spacing w:after="0" w:line="276" w:lineRule="auto"/>
        <w:ind w:firstLine="567"/>
        <w:jc w:val="both"/>
        <w:rPr>
          <w:sz w:val="27"/>
          <w:szCs w:val="27"/>
        </w:rPr>
      </w:pPr>
      <w:r w:rsidRPr="00DA6208">
        <w:rPr>
          <w:sz w:val="27"/>
          <w:szCs w:val="27"/>
        </w:rPr>
        <w:t>+ Cục trưởng Cục THADS có thẩm quyền cho thôi việc, nghỉ công tác hưởng chế độ hưu trí đối với Trưởng phòng, Phó Trưởng phòng và tương đương thuộc Cục THADS; Kế toán trưởng Chi cục THADS trực thuộc; Phó Chi cục trưởng Chi cục THADS trực thuộc; Công chức giữ ngạch chấp hành viên trung cấp, chuyên viên chính và tương đương trở xuống, người lao động thuộc Cục THADS, Chi cục THADS trực thuộc (khoản 3 Điều 5 và khoản 9 Điều 1); Chi cục trưởng Chi cục THADS trực thuộc (khoản 8 Điều 5).</w:t>
      </w:r>
    </w:p>
    <w:p w:rsidR="00B755B2" w:rsidRPr="00DA6208" w:rsidRDefault="00B755B2" w:rsidP="00011B58">
      <w:pPr>
        <w:spacing w:after="0" w:line="276" w:lineRule="auto"/>
        <w:ind w:firstLine="567"/>
        <w:jc w:val="both"/>
        <w:rPr>
          <w:sz w:val="27"/>
          <w:szCs w:val="27"/>
        </w:rPr>
      </w:pPr>
      <w:r w:rsidRPr="00DA6208">
        <w:rPr>
          <w:b/>
          <w:sz w:val="27"/>
          <w:szCs w:val="27"/>
        </w:rPr>
        <w:lastRenderedPageBreak/>
        <w:t xml:space="preserve">+ </w:t>
      </w:r>
      <w:r w:rsidRPr="00DA6208">
        <w:rPr>
          <w:sz w:val="27"/>
          <w:szCs w:val="27"/>
        </w:rPr>
        <w:t>Chi cục trưởng Chi cục THADS có thẩm quyền đề xuất với Cục trưởng Cục THADS về cho chuyển công tác đối với công chức của Chi cục (khoản 2 Điều 6).</w:t>
      </w:r>
    </w:p>
    <w:p w:rsidR="00B755B2" w:rsidRPr="00DA6208" w:rsidRDefault="00B755B2" w:rsidP="00011B58">
      <w:pPr>
        <w:spacing w:after="0" w:line="276" w:lineRule="auto"/>
        <w:ind w:firstLine="567"/>
        <w:jc w:val="both"/>
        <w:rPr>
          <w:i/>
          <w:sz w:val="27"/>
          <w:szCs w:val="27"/>
        </w:rPr>
      </w:pPr>
      <w:r w:rsidRPr="00DA6208">
        <w:rPr>
          <w:i/>
          <w:sz w:val="27"/>
          <w:szCs w:val="27"/>
        </w:rPr>
        <w:t>b) Cho chuyển công tác:</w:t>
      </w:r>
    </w:p>
    <w:p w:rsidR="00B755B2" w:rsidRPr="00DA6208" w:rsidRDefault="00B755B2" w:rsidP="00011B58">
      <w:pPr>
        <w:spacing w:after="0" w:line="276" w:lineRule="auto"/>
        <w:ind w:firstLine="567"/>
        <w:jc w:val="both"/>
        <w:rPr>
          <w:sz w:val="27"/>
          <w:szCs w:val="27"/>
        </w:rPr>
      </w:pPr>
      <w:r w:rsidRPr="00DA6208">
        <w:rPr>
          <w:sz w:val="27"/>
          <w:szCs w:val="27"/>
        </w:rPr>
        <w:t>+ Bộ trưởng có thẩm quyền cho chuyển công tác đối với chức danh Tổng cục trưởng, Phó Tổng cục trưởng, Vụ trưởng và tương đương thuôc Tổng cục THADS, Cục trưởng Cục THADS các tỉnh, thành phố trực thuộc Trung ương; Phó Cục trưởng Cục THADS thành phố Hà Nội và thành phố Hồ Chí Minh (khoản 6 Điều 3 và khoản 6 Điều 1).</w:t>
      </w:r>
    </w:p>
    <w:p w:rsidR="00B755B2" w:rsidRPr="00DA6208" w:rsidRDefault="00B755B2" w:rsidP="00011B58">
      <w:pPr>
        <w:spacing w:after="0" w:line="276" w:lineRule="auto"/>
        <w:ind w:firstLine="567"/>
        <w:jc w:val="both"/>
        <w:rPr>
          <w:sz w:val="27"/>
          <w:szCs w:val="27"/>
        </w:rPr>
      </w:pPr>
      <w:r w:rsidRPr="00DA6208">
        <w:rPr>
          <w:sz w:val="27"/>
          <w:szCs w:val="27"/>
        </w:rPr>
        <w:t>+ Tổng cục trưởng Tổng cục THADS có thẩm quyền:</w:t>
      </w:r>
    </w:p>
    <w:p w:rsidR="00B755B2" w:rsidRPr="00DA6208" w:rsidRDefault="00B755B2" w:rsidP="00011B58">
      <w:pPr>
        <w:spacing w:after="0" w:line="276" w:lineRule="auto"/>
        <w:ind w:firstLine="567"/>
        <w:jc w:val="both"/>
        <w:rPr>
          <w:sz w:val="27"/>
          <w:szCs w:val="27"/>
        </w:rPr>
      </w:pPr>
      <w:r w:rsidRPr="00DA6208">
        <w:rPr>
          <w:sz w:val="27"/>
          <w:szCs w:val="27"/>
        </w:rPr>
        <w:t>(1) Cho chuyển công tác đối với chức danh Phó Vụ trưởng và tương đương thuộc Tổng cục THADS; Phó Cục trưởng Cục THADS các tỉnh, thành phố trực thuộc Trung ương, trừ Phó Cục trưởng Cục THADS thành phố Hà Nội và thành phố Hồ Chí Minh; Chi cục trưởng Chi cục THADS các huyện, quận, thị xã, thành phố thuộc các tỉnh, thành phố trực thuộc Trung ương (khoản 3 Điều 4 và khoản 6 Điều 1).</w:t>
      </w:r>
    </w:p>
    <w:p w:rsidR="00B755B2" w:rsidRPr="00DA6208" w:rsidRDefault="00B755B2" w:rsidP="00011B58">
      <w:pPr>
        <w:spacing w:after="0" w:line="276" w:lineRule="auto"/>
        <w:ind w:firstLine="567"/>
        <w:jc w:val="both"/>
        <w:rPr>
          <w:sz w:val="27"/>
          <w:szCs w:val="27"/>
        </w:rPr>
      </w:pPr>
      <w:r w:rsidRPr="00DA6208">
        <w:rPr>
          <w:sz w:val="27"/>
          <w:szCs w:val="27"/>
        </w:rPr>
        <w:t xml:space="preserve">(2) Cho ý kiến đối với dự kiến cho chuyển công tác ra ngoài hệ thống THADS đối với chấp hành viên sơ cấp, chấp hành viên trung cấp, thẩm tra viên chính và tương đương thuộc Cục </w:t>
      </w:r>
      <w:r w:rsidRPr="00DA6208">
        <w:rPr>
          <w:spacing w:val="-2"/>
          <w:sz w:val="27"/>
          <w:szCs w:val="27"/>
        </w:rPr>
        <w:t>THADS, Chi cục THADS (khoản 7 Điều 4).</w:t>
      </w:r>
    </w:p>
    <w:p w:rsidR="00B97DF2" w:rsidRPr="00DA6208" w:rsidRDefault="00B755B2" w:rsidP="00011B58">
      <w:pPr>
        <w:spacing w:after="0" w:line="276" w:lineRule="auto"/>
        <w:ind w:firstLine="567"/>
        <w:jc w:val="both"/>
        <w:rPr>
          <w:b/>
          <w:sz w:val="27"/>
          <w:szCs w:val="27"/>
        </w:rPr>
      </w:pPr>
      <w:r w:rsidRPr="00DA6208">
        <w:rPr>
          <w:spacing w:val="-2"/>
          <w:sz w:val="27"/>
          <w:szCs w:val="27"/>
        </w:rPr>
        <w:t>+ Cục trưởng Cục THADS có thẩm quyền cho chuyển công tác đối với chức danh Trưởng phòng, Phó Trưởng phòng và tương đương thuộc Cục THADS; Kế toán trưởng Chi cục THADS trực thuộc; Phó Chi cục trưởng Chi cục THADS trực thuộc (khoản 2 Điều 5 và khoản 6 Điều 1).</w:t>
      </w:r>
    </w:p>
    <w:p w:rsidR="00182349" w:rsidRPr="00DA6208" w:rsidRDefault="00182349" w:rsidP="00011B58">
      <w:pPr>
        <w:spacing w:after="0" w:line="276" w:lineRule="auto"/>
        <w:ind w:firstLine="567"/>
        <w:jc w:val="both"/>
        <w:rPr>
          <w:b/>
          <w:sz w:val="27"/>
          <w:szCs w:val="27"/>
        </w:rPr>
      </w:pPr>
      <w:r w:rsidRPr="00DA6208">
        <w:rPr>
          <w:b/>
          <w:sz w:val="27"/>
          <w:szCs w:val="27"/>
        </w:rPr>
        <w:t>1</w:t>
      </w:r>
      <w:r w:rsidR="00CA3DBA" w:rsidRPr="00DA6208">
        <w:rPr>
          <w:b/>
          <w:sz w:val="27"/>
          <w:szCs w:val="27"/>
        </w:rPr>
        <w:t>6</w:t>
      </w:r>
      <w:r w:rsidRPr="00DA6208">
        <w:rPr>
          <w:b/>
          <w:sz w:val="27"/>
          <w:szCs w:val="27"/>
        </w:rPr>
        <w:t>.2. Đề xuất của Cục Quản lý THADS</w:t>
      </w:r>
    </w:p>
    <w:p w:rsidR="00182349" w:rsidRPr="00DA6208" w:rsidRDefault="00182349" w:rsidP="00011B58">
      <w:pPr>
        <w:spacing w:after="0" w:line="276" w:lineRule="auto"/>
        <w:ind w:firstLine="567"/>
        <w:jc w:val="both"/>
        <w:rPr>
          <w:sz w:val="27"/>
          <w:szCs w:val="27"/>
        </w:rPr>
      </w:pPr>
      <w:r w:rsidRPr="00DA6208">
        <w:rPr>
          <w:sz w:val="27"/>
          <w:szCs w:val="27"/>
        </w:rPr>
        <w:t>Cục Quản lý THADS đề xuất nội dung phân cấ</w:t>
      </w:r>
      <w:r w:rsidR="0099445C" w:rsidRPr="00DA6208">
        <w:rPr>
          <w:sz w:val="27"/>
          <w:szCs w:val="27"/>
        </w:rPr>
        <w:t>p, phân công, ủy quyền như sau:</w:t>
      </w:r>
    </w:p>
    <w:p w:rsidR="00571EF4" w:rsidRPr="00DA6208" w:rsidRDefault="00571EF4" w:rsidP="00011B58">
      <w:pPr>
        <w:spacing w:after="0" w:line="276" w:lineRule="auto"/>
        <w:ind w:firstLine="567"/>
        <w:jc w:val="both"/>
        <w:rPr>
          <w:sz w:val="27"/>
          <w:szCs w:val="27"/>
        </w:rPr>
      </w:pPr>
      <w:r w:rsidRPr="00DA6208">
        <w:rPr>
          <w:i/>
          <w:sz w:val="27"/>
          <w:szCs w:val="27"/>
        </w:rPr>
        <w:t xml:space="preserve">a) </w:t>
      </w:r>
      <w:r w:rsidR="00B4515A" w:rsidRPr="00DA6208">
        <w:rPr>
          <w:i/>
          <w:sz w:val="27"/>
          <w:szCs w:val="27"/>
        </w:rPr>
        <w:t>Dự thảo Thông tư:</w:t>
      </w:r>
      <w:r w:rsidRPr="00DA6208">
        <w:rPr>
          <w:sz w:val="27"/>
          <w:szCs w:val="27"/>
        </w:rPr>
        <w:t xml:space="preserve"> </w:t>
      </w:r>
      <w:r w:rsidR="002F3FBA" w:rsidRPr="00DA6208">
        <w:rPr>
          <w:sz w:val="27"/>
          <w:szCs w:val="27"/>
        </w:rPr>
        <w:t xml:space="preserve">Cục trưởng Cục Quản lý THADS quyết định cho thôi việc, nghỉ hưu, chuyển công tác đối với Phó Trưởng ban và tương đương thuộc Cục Quản lý THADS, Phó Trưởng THADS cấp tỉnh và công chức thuộc Cục Quản lý THADS, trừ trường hợp Phó Trưởng THADS thành phố Hà Nội và Thành phố Hồ Chí Minh, công chức có học hàm giáo sư, phó giáo sư, </w:t>
      </w:r>
      <w:r w:rsidR="00A21887" w:rsidRPr="00DA6208">
        <w:rPr>
          <w:sz w:val="27"/>
          <w:szCs w:val="27"/>
        </w:rPr>
        <w:t>ngạch Chuyên viên</w:t>
      </w:r>
      <w:r w:rsidR="002F3FBA" w:rsidRPr="00DA6208">
        <w:rPr>
          <w:sz w:val="27"/>
          <w:szCs w:val="27"/>
        </w:rPr>
        <w:t xml:space="preserve"> cao cấp và tương đương.</w:t>
      </w:r>
    </w:p>
    <w:p w:rsidR="00CE0E2C" w:rsidRPr="00DA6208" w:rsidRDefault="00571EF4" w:rsidP="00011B58">
      <w:pPr>
        <w:spacing w:after="0" w:line="276" w:lineRule="auto"/>
        <w:ind w:firstLine="567"/>
        <w:jc w:val="both"/>
        <w:rPr>
          <w:sz w:val="27"/>
          <w:szCs w:val="27"/>
        </w:rPr>
      </w:pPr>
      <w:r w:rsidRPr="00DA6208">
        <w:rPr>
          <w:i/>
          <w:sz w:val="27"/>
          <w:szCs w:val="27"/>
        </w:rPr>
        <w:t xml:space="preserve">b) Dự thảo Quyết định phân công, ủy quyền của Bộ trưởng Bộ Tư pháp: </w:t>
      </w:r>
      <w:r w:rsidR="002F3FBA" w:rsidRPr="00DA6208">
        <w:rPr>
          <w:sz w:val="27"/>
          <w:szCs w:val="27"/>
        </w:rPr>
        <w:t xml:space="preserve">Trưởng THADS cấp tỉnh quyết định cho thôi việc, nghỉ hưu, chuyển công tác đối với công chức thuộc THADS cấp tỉnh, trừ trường hợp thuộc thẩm quyền của Cục trưởng Cục Quản lý THADS và trường hợp Phó Trưởng THADS thành phố Hà Nội và Thành phố Hồ Chí Minh, công chức có học hàm giáo sư, phó giáo sư, </w:t>
      </w:r>
      <w:r w:rsidR="00A21887" w:rsidRPr="00DA6208">
        <w:rPr>
          <w:sz w:val="27"/>
          <w:szCs w:val="27"/>
        </w:rPr>
        <w:t>ngạch Chuyên viên</w:t>
      </w:r>
      <w:r w:rsidR="002F3FBA" w:rsidRPr="00DA6208">
        <w:rPr>
          <w:sz w:val="27"/>
          <w:szCs w:val="27"/>
        </w:rPr>
        <w:t xml:space="preserve"> cao cấp và tương đương.</w:t>
      </w:r>
    </w:p>
    <w:p w:rsidR="00BC10DB" w:rsidRPr="00DA6208" w:rsidRDefault="00BC10DB" w:rsidP="00011B58">
      <w:pPr>
        <w:spacing w:after="0" w:line="276" w:lineRule="auto"/>
        <w:ind w:firstLine="567"/>
        <w:jc w:val="both"/>
        <w:rPr>
          <w:b/>
          <w:sz w:val="27"/>
          <w:szCs w:val="27"/>
        </w:rPr>
      </w:pPr>
      <w:r w:rsidRPr="00DA6208">
        <w:rPr>
          <w:b/>
          <w:sz w:val="27"/>
          <w:szCs w:val="27"/>
        </w:rPr>
        <w:t>1</w:t>
      </w:r>
      <w:r w:rsidR="00CA3DBA" w:rsidRPr="00DA6208">
        <w:rPr>
          <w:b/>
          <w:sz w:val="27"/>
          <w:szCs w:val="27"/>
        </w:rPr>
        <w:t>7</w:t>
      </w:r>
      <w:r w:rsidRPr="00DA6208">
        <w:rPr>
          <w:b/>
          <w:sz w:val="27"/>
          <w:szCs w:val="27"/>
        </w:rPr>
        <w:t xml:space="preserve">. Về thẩm quyền </w:t>
      </w:r>
      <w:r w:rsidR="00146593" w:rsidRPr="00DA6208">
        <w:rPr>
          <w:b/>
          <w:sz w:val="27"/>
          <w:szCs w:val="27"/>
        </w:rPr>
        <w:t>quản lý hồ sơ công chức</w:t>
      </w:r>
    </w:p>
    <w:p w:rsidR="00BC10DB" w:rsidRPr="00DA6208" w:rsidRDefault="00BC10DB" w:rsidP="00011B58">
      <w:pPr>
        <w:spacing w:after="0" w:line="276" w:lineRule="auto"/>
        <w:ind w:firstLine="567"/>
        <w:jc w:val="both"/>
        <w:rPr>
          <w:b/>
          <w:sz w:val="27"/>
          <w:szCs w:val="27"/>
        </w:rPr>
      </w:pPr>
      <w:r w:rsidRPr="00DA6208">
        <w:rPr>
          <w:b/>
          <w:sz w:val="27"/>
          <w:szCs w:val="27"/>
        </w:rPr>
        <w:t>1</w:t>
      </w:r>
      <w:r w:rsidR="00CA3DBA" w:rsidRPr="00DA6208">
        <w:rPr>
          <w:b/>
          <w:sz w:val="27"/>
          <w:szCs w:val="27"/>
        </w:rPr>
        <w:t>7</w:t>
      </w:r>
      <w:r w:rsidRPr="00DA6208">
        <w:rPr>
          <w:b/>
          <w:sz w:val="27"/>
          <w:szCs w:val="27"/>
        </w:rPr>
        <w:t>.1. Căn cứ quy định</w:t>
      </w:r>
    </w:p>
    <w:p w:rsidR="00D958A0" w:rsidRPr="00DA6208" w:rsidRDefault="00D958A0" w:rsidP="00011B58">
      <w:pPr>
        <w:spacing w:after="0" w:line="276" w:lineRule="auto"/>
        <w:ind w:firstLine="567"/>
        <w:jc w:val="both"/>
        <w:rPr>
          <w:b/>
          <w:sz w:val="27"/>
          <w:szCs w:val="27"/>
          <w:lang w:val="vi-VN"/>
        </w:rPr>
      </w:pPr>
      <w:r w:rsidRPr="00DA6208">
        <w:rPr>
          <w:b/>
          <w:sz w:val="27"/>
          <w:szCs w:val="27"/>
          <w:lang w:val="vi-VN"/>
        </w:rPr>
        <w:t>- Thông tư số 13/2012/TT-BNV</w:t>
      </w:r>
      <w:r w:rsidRPr="00DA6208">
        <w:rPr>
          <w:rStyle w:val="FootnoteReference"/>
          <w:b/>
          <w:sz w:val="27"/>
          <w:szCs w:val="27"/>
          <w:lang w:val="vi-VN"/>
        </w:rPr>
        <w:footnoteReference w:id="41"/>
      </w:r>
      <w:r w:rsidRPr="00DA6208">
        <w:rPr>
          <w:b/>
          <w:sz w:val="27"/>
          <w:szCs w:val="27"/>
          <w:lang w:val="vi-VN"/>
        </w:rPr>
        <w:t>:</w:t>
      </w:r>
    </w:p>
    <w:p w:rsidR="00D958A0" w:rsidRPr="00DA6208" w:rsidRDefault="00D958A0" w:rsidP="00011B58">
      <w:pPr>
        <w:spacing w:after="0" w:line="276" w:lineRule="auto"/>
        <w:ind w:firstLine="567"/>
        <w:jc w:val="both"/>
        <w:rPr>
          <w:sz w:val="27"/>
          <w:szCs w:val="27"/>
          <w:lang w:val="vi-VN"/>
        </w:rPr>
      </w:pPr>
      <w:r w:rsidRPr="00DA6208">
        <w:rPr>
          <w:b/>
          <w:sz w:val="27"/>
          <w:szCs w:val="27"/>
          <w:lang w:val="vi-VN"/>
        </w:rPr>
        <w:lastRenderedPageBreak/>
        <w:t>+</w:t>
      </w:r>
      <w:r w:rsidRPr="00DA6208">
        <w:rPr>
          <w:sz w:val="27"/>
          <w:szCs w:val="27"/>
          <w:lang w:val="vi-VN"/>
        </w:rPr>
        <w:t xml:space="preserve"> </w:t>
      </w:r>
      <w:r w:rsidRPr="00DA6208">
        <w:rPr>
          <w:sz w:val="27"/>
          <w:szCs w:val="27"/>
        </w:rPr>
        <w:t>Hồ sơ gốc của công chức: là hồ sơ công chức do cơ quan có thẩm quyền quản lý công chức lập và xác nhận lần đầu khi công chức được tuyển dụng theo quy định của pháp luật</w:t>
      </w:r>
      <w:r w:rsidRPr="00DA6208">
        <w:rPr>
          <w:sz w:val="27"/>
          <w:szCs w:val="27"/>
          <w:lang w:val="vi-VN"/>
        </w:rPr>
        <w:t xml:space="preserve"> (khoản 2 Điều 4)</w:t>
      </w:r>
      <w:r w:rsidRPr="00DA6208">
        <w:rPr>
          <w:sz w:val="27"/>
          <w:szCs w:val="27"/>
        </w:rPr>
        <w:t>. Việc quản lý hồ sơ công chức là trách nhiệm của cơ quan quản lý công chức</w:t>
      </w:r>
      <w:r w:rsidRPr="00DA6208">
        <w:rPr>
          <w:sz w:val="27"/>
          <w:szCs w:val="27"/>
          <w:lang w:val="vi-VN"/>
        </w:rPr>
        <w:t xml:space="preserve"> (khoản 1 Điều 8).</w:t>
      </w:r>
    </w:p>
    <w:p w:rsidR="00D958A0" w:rsidRPr="00DA6208" w:rsidRDefault="00D958A0" w:rsidP="00011B58">
      <w:pPr>
        <w:spacing w:after="0" w:line="276" w:lineRule="auto"/>
        <w:ind w:firstLine="567"/>
        <w:jc w:val="both"/>
        <w:rPr>
          <w:sz w:val="27"/>
          <w:szCs w:val="27"/>
          <w:lang w:val="vi-VN"/>
        </w:rPr>
      </w:pPr>
      <w:r w:rsidRPr="00DA6208">
        <w:rPr>
          <w:sz w:val="27"/>
          <w:szCs w:val="27"/>
          <w:lang w:val="vi-VN"/>
        </w:rPr>
        <w:t>+ Cơ quan quản lý công chức quy định tại điểm a khoản 2 Điều 2 của Thông tư này (Bộ) có trách nhiệm thực hiện các quy định về quản lý hồ sơ công chức thuộc phạm vi thẩm quyền quản lý (khoản 1 Điều 18).</w:t>
      </w:r>
    </w:p>
    <w:p w:rsidR="00D958A0" w:rsidRPr="00DA6208" w:rsidRDefault="00D958A0" w:rsidP="00011B58">
      <w:pPr>
        <w:spacing w:after="0" w:line="276" w:lineRule="auto"/>
        <w:ind w:firstLine="567"/>
        <w:jc w:val="both"/>
        <w:rPr>
          <w:sz w:val="27"/>
          <w:szCs w:val="27"/>
        </w:rPr>
      </w:pPr>
      <w:r w:rsidRPr="00DA6208">
        <w:rPr>
          <w:sz w:val="27"/>
          <w:szCs w:val="27"/>
        </w:rPr>
        <w:t xml:space="preserve">- </w:t>
      </w:r>
      <w:r w:rsidRPr="00DA6208">
        <w:rPr>
          <w:b/>
          <w:sz w:val="27"/>
          <w:szCs w:val="27"/>
        </w:rPr>
        <w:t>Thông tư số 23/2025/TT-BTP</w:t>
      </w:r>
      <w:r w:rsidRPr="00DA6208">
        <w:rPr>
          <w:sz w:val="27"/>
          <w:szCs w:val="27"/>
        </w:rPr>
        <w:t>: Vụ trưởng Vụ Tổ chức cán bộ quản lý hồ sơ giấy và hồ sơ điện tử của Cục trưởng Cục Quản lý THADS; công chức của các Cục (trừ Cục Quản lý THADS) (khoản 1 Điều 14).</w:t>
      </w:r>
    </w:p>
    <w:p w:rsidR="00D958A0" w:rsidRPr="00DA6208" w:rsidRDefault="00D958A0" w:rsidP="00011B58">
      <w:pPr>
        <w:spacing w:after="0" w:line="276" w:lineRule="auto"/>
        <w:ind w:firstLine="567"/>
        <w:jc w:val="both"/>
        <w:rPr>
          <w:sz w:val="27"/>
          <w:szCs w:val="27"/>
        </w:rPr>
      </w:pPr>
      <w:r w:rsidRPr="00DA6208">
        <w:rPr>
          <w:b/>
          <w:sz w:val="27"/>
          <w:szCs w:val="27"/>
        </w:rPr>
        <w:t>- Quyết định số 3307/QĐ-BTP</w:t>
      </w:r>
      <w:r w:rsidRPr="00DA6208">
        <w:rPr>
          <w:sz w:val="27"/>
          <w:szCs w:val="27"/>
        </w:rPr>
        <w:t>: Vụ trưởng Vụ Tổ chức cán bộ xác nhận lý lịch cán bộ, thời gian công tác, chữ ký và giải quyết các thủ tục khác đã có quy định của pháp luật đối với công chức, người lao động thuộc thẩm quyền quản lý hồ sơ của Bộ (Điều 19).</w:t>
      </w:r>
    </w:p>
    <w:p w:rsidR="00D958A0" w:rsidRPr="00DA6208" w:rsidRDefault="00D958A0" w:rsidP="00011B58">
      <w:pPr>
        <w:spacing w:after="0" w:line="276" w:lineRule="auto"/>
        <w:ind w:firstLine="567"/>
        <w:jc w:val="both"/>
        <w:rPr>
          <w:sz w:val="27"/>
          <w:szCs w:val="27"/>
        </w:rPr>
      </w:pPr>
      <w:r w:rsidRPr="00DA6208">
        <w:rPr>
          <w:b/>
          <w:sz w:val="27"/>
          <w:szCs w:val="27"/>
        </w:rPr>
        <w:t>- Thông tư số 09/2015/TT-BTP</w:t>
      </w:r>
      <w:r w:rsidRPr="00DA6208">
        <w:rPr>
          <w:sz w:val="27"/>
          <w:szCs w:val="27"/>
        </w:rPr>
        <w:t>:</w:t>
      </w:r>
    </w:p>
    <w:p w:rsidR="00D958A0" w:rsidRPr="00DA6208" w:rsidRDefault="00D958A0" w:rsidP="00011B58">
      <w:pPr>
        <w:spacing w:after="0" w:line="276" w:lineRule="auto"/>
        <w:ind w:firstLine="567"/>
        <w:jc w:val="both"/>
        <w:rPr>
          <w:sz w:val="27"/>
          <w:szCs w:val="27"/>
        </w:rPr>
      </w:pPr>
      <w:r w:rsidRPr="00DA6208">
        <w:rPr>
          <w:sz w:val="27"/>
          <w:szCs w:val="27"/>
        </w:rPr>
        <w:t>+ Bộ trưởng có thẩm quyền quản lý hồ sơ công chức của Tổng cục trưởng (khoản 6 Điều 3 và khoản 10 Điều 1).</w:t>
      </w:r>
    </w:p>
    <w:p w:rsidR="00D958A0" w:rsidRPr="00DA6208" w:rsidRDefault="00D958A0" w:rsidP="00011B58">
      <w:pPr>
        <w:spacing w:after="0" w:line="276" w:lineRule="auto"/>
        <w:ind w:firstLine="567"/>
        <w:jc w:val="both"/>
        <w:rPr>
          <w:sz w:val="27"/>
          <w:szCs w:val="27"/>
        </w:rPr>
      </w:pPr>
      <w:r w:rsidRPr="00DA6208">
        <w:rPr>
          <w:sz w:val="27"/>
          <w:szCs w:val="27"/>
        </w:rPr>
        <w:t>+ Tổng cục trưởng Tổng cục THADS có thẩm quyền quản lý hồ sơ công chức, viên chức, người lao động từ Phó Tổng cục trưởng Tổng cục THADS trở xuống thuộc Tổng cục THADS, Cục trưởng, Phó Cục trưởng Cục THADS và công chức giữ ngạch chấp hành viên cao cấp và tương tương thuộc Cục THADS (khoản 12 Điều 4).</w:t>
      </w:r>
    </w:p>
    <w:p w:rsidR="003D438F" w:rsidRPr="00DA6208" w:rsidRDefault="00D958A0" w:rsidP="00011B58">
      <w:pPr>
        <w:spacing w:after="0" w:line="276" w:lineRule="auto"/>
        <w:ind w:firstLine="567"/>
        <w:jc w:val="both"/>
        <w:rPr>
          <w:b/>
          <w:sz w:val="27"/>
          <w:szCs w:val="27"/>
        </w:rPr>
      </w:pPr>
      <w:r w:rsidRPr="00DA6208">
        <w:rPr>
          <w:sz w:val="27"/>
          <w:szCs w:val="27"/>
        </w:rPr>
        <w:t>+ Cục trưởng Cục THADS có thẩm quyền quản lý hồ sơ công chức, người lao động từ Trưởng phòng và tương đương trở xuống thuộc Cục THADS (trừ công chức giữ ngạch Chấp hành viên cao cấp và tương đương thuộc Cục THADS), công chức, người lao động thuộc Chi cục THADS trực thuộc (khoản 11 Điều 5).</w:t>
      </w:r>
    </w:p>
    <w:p w:rsidR="00BC10DB" w:rsidRPr="00DA6208" w:rsidRDefault="00BC10DB" w:rsidP="00011B58">
      <w:pPr>
        <w:spacing w:after="0" w:line="276" w:lineRule="auto"/>
        <w:ind w:firstLine="567"/>
        <w:jc w:val="both"/>
        <w:rPr>
          <w:b/>
          <w:sz w:val="27"/>
          <w:szCs w:val="27"/>
        </w:rPr>
      </w:pPr>
      <w:r w:rsidRPr="00DA6208">
        <w:rPr>
          <w:b/>
          <w:sz w:val="27"/>
          <w:szCs w:val="27"/>
        </w:rPr>
        <w:t>1</w:t>
      </w:r>
      <w:r w:rsidR="00CA3DBA" w:rsidRPr="00DA6208">
        <w:rPr>
          <w:b/>
          <w:sz w:val="27"/>
          <w:szCs w:val="27"/>
        </w:rPr>
        <w:t>7</w:t>
      </w:r>
      <w:r w:rsidRPr="00DA6208">
        <w:rPr>
          <w:b/>
          <w:sz w:val="27"/>
          <w:szCs w:val="27"/>
        </w:rPr>
        <w:t>.2. Đề xuất của Cục Quản lý THADS</w:t>
      </w:r>
    </w:p>
    <w:p w:rsidR="00BC10DB" w:rsidRPr="00DA6208" w:rsidRDefault="00BC10DB" w:rsidP="00011B58">
      <w:pPr>
        <w:spacing w:after="0" w:line="276" w:lineRule="auto"/>
        <w:ind w:firstLine="567"/>
        <w:jc w:val="both"/>
        <w:rPr>
          <w:sz w:val="27"/>
          <w:szCs w:val="27"/>
        </w:rPr>
      </w:pPr>
      <w:r w:rsidRPr="00DA6208">
        <w:rPr>
          <w:sz w:val="27"/>
          <w:szCs w:val="27"/>
        </w:rPr>
        <w:t>Cục Quản lý THADS đề xuất nội dung phân cấ</w:t>
      </w:r>
      <w:r w:rsidR="002C34AD" w:rsidRPr="00DA6208">
        <w:rPr>
          <w:sz w:val="27"/>
          <w:szCs w:val="27"/>
        </w:rPr>
        <w:t>p, phân công, ủy quyền như sau:</w:t>
      </w:r>
    </w:p>
    <w:p w:rsidR="00C16C99" w:rsidRPr="00DA6208" w:rsidRDefault="00C16C99" w:rsidP="00011B58">
      <w:pPr>
        <w:spacing w:after="0" w:line="276" w:lineRule="auto"/>
        <w:ind w:firstLine="567"/>
        <w:jc w:val="both"/>
        <w:rPr>
          <w:spacing w:val="-4"/>
          <w:sz w:val="27"/>
          <w:szCs w:val="27"/>
        </w:rPr>
      </w:pPr>
      <w:r w:rsidRPr="00DA6208">
        <w:rPr>
          <w:i/>
          <w:spacing w:val="-4"/>
          <w:sz w:val="27"/>
          <w:szCs w:val="27"/>
        </w:rPr>
        <w:t xml:space="preserve">a) </w:t>
      </w:r>
      <w:r w:rsidR="00B4515A" w:rsidRPr="00DA6208">
        <w:rPr>
          <w:i/>
          <w:spacing w:val="-4"/>
          <w:sz w:val="27"/>
          <w:szCs w:val="27"/>
        </w:rPr>
        <w:t>Dự thảo Thông tư:</w:t>
      </w:r>
      <w:r w:rsidRPr="00DA6208">
        <w:rPr>
          <w:i/>
          <w:spacing w:val="-4"/>
          <w:sz w:val="27"/>
          <w:szCs w:val="27"/>
        </w:rPr>
        <w:t xml:space="preserve"> </w:t>
      </w:r>
      <w:r w:rsidR="00942F74" w:rsidRPr="00DA6208">
        <w:rPr>
          <w:spacing w:val="-4"/>
          <w:sz w:val="27"/>
          <w:szCs w:val="27"/>
        </w:rPr>
        <w:t xml:space="preserve">Cục trưởng Cục Quản lý THADS có thẩm quyền quản lý hồ sơ công chức của Phó Cục trưởng Cục Quản lý THADS, </w:t>
      </w:r>
      <w:r w:rsidR="008811D4" w:rsidRPr="00DA6208">
        <w:rPr>
          <w:spacing w:val="-4"/>
          <w:sz w:val="27"/>
          <w:szCs w:val="27"/>
        </w:rPr>
        <w:t>Lãnh đạo Ban</w:t>
      </w:r>
      <w:r w:rsidR="00942F74" w:rsidRPr="00DA6208">
        <w:rPr>
          <w:spacing w:val="-4"/>
          <w:sz w:val="27"/>
          <w:szCs w:val="27"/>
        </w:rPr>
        <w:t xml:space="preserve"> và tương đương, công chức thuộc Cục Quản lý THADS và </w:t>
      </w:r>
      <w:r w:rsidR="008A72AB" w:rsidRPr="00DA6208">
        <w:rPr>
          <w:spacing w:val="-4"/>
          <w:sz w:val="27"/>
          <w:szCs w:val="27"/>
        </w:rPr>
        <w:t>Lãnh đạo</w:t>
      </w:r>
      <w:r w:rsidR="00942F74" w:rsidRPr="00DA6208">
        <w:rPr>
          <w:spacing w:val="-4"/>
          <w:sz w:val="27"/>
          <w:szCs w:val="27"/>
        </w:rPr>
        <w:t xml:space="preserve"> THADS cấp tỉnh.</w:t>
      </w:r>
    </w:p>
    <w:p w:rsidR="00C16C99" w:rsidRPr="00DA6208" w:rsidRDefault="00C16C99" w:rsidP="00011B58">
      <w:pPr>
        <w:spacing w:after="0" w:line="276" w:lineRule="auto"/>
        <w:ind w:firstLine="567"/>
        <w:jc w:val="both"/>
        <w:rPr>
          <w:sz w:val="27"/>
          <w:szCs w:val="27"/>
        </w:rPr>
      </w:pPr>
      <w:r w:rsidRPr="00DA6208">
        <w:rPr>
          <w:i/>
          <w:sz w:val="27"/>
          <w:szCs w:val="27"/>
        </w:rPr>
        <w:t>b) Dự thảo Quyết định phân công, ủy quyền của Bộ trưởng Bộ Tư pháp:</w:t>
      </w:r>
      <w:r w:rsidRPr="00DA6208">
        <w:rPr>
          <w:sz w:val="27"/>
          <w:szCs w:val="27"/>
        </w:rPr>
        <w:t xml:space="preserve"> </w:t>
      </w:r>
      <w:r w:rsidR="00942F74" w:rsidRPr="00DA6208">
        <w:rPr>
          <w:sz w:val="27"/>
          <w:szCs w:val="27"/>
        </w:rPr>
        <w:t>Trưởng THADS cấp tỉnh có thẩm quyền quản lý hồ sơ công chức của Trưở</w:t>
      </w:r>
      <w:r w:rsidR="00C80FBB" w:rsidRPr="00DA6208">
        <w:rPr>
          <w:sz w:val="27"/>
          <w:szCs w:val="27"/>
        </w:rPr>
        <w:t>ng phòng và tương đương, công chức</w:t>
      </w:r>
      <w:r w:rsidR="00942F74" w:rsidRPr="00DA6208">
        <w:rPr>
          <w:sz w:val="27"/>
          <w:szCs w:val="27"/>
        </w:rPr>
        <w:t xml:space="preserve"> thuộc THADS cấp tỉnh.</w:t>
      </w:r>
      <w:r w:rsidR="002B7EDD" w:rsidRPr="00DA6208">
        <w:rPr>
          <w:sz w:val="27"/>
          <w:szCs w:val="27"/>
        </w:rPr>
        <w:t>/.</w:t>
      </w:r>
    </w:p>
    <w:p w:rsidR="00EB7201" w:rsidRPr="00DA6208" w:rsidRDefault="00EB7201" w:rsidP="00011B58">
      <w:pPr>
        <w:spacing w:after="0" w:line="276" w:lineRule="auto"/>
        <w:ind w:firstLine="567"/>
        <w:jc w:val="both"/>
        <w:rPr>
          <w:sz w:val="27"/>
          <w:szCs w:val="27"/>
        </w:rPr>
      </w:pPr>
    </w:p>
    <w:p w:rsidR="00D87C37" w:rsidRPr="00DA6208" w:rsidRDefault="00D87C37" w:rsidP="00011B58">
      <w:pPr>
        <w:spacing w:after="0" w:line="276" w:lineRule="auto"/>
        <w:ind w:firstLine="567"/>
        <w:jc w:val="both"/>
        <w:rPr>
          <w:sz w:val="27"/>
          <w:szCs w:val="27"/>
        </w:rPr>
      </w:pPr>
    </w:p>
    <w:sectPr w:rsidR="00D87C37" w:rsidRPr="00DA6208" w:rsidSect="00064BEF">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AA6" w:rsidRDefault="00537AA6" w:rsidP="008468F5">
      <w:pPr>
        <w:spacing w:after="0" w:line="240" w:lineRule="auto"/>
      </w:pPr>
      <w:r>
        <w:separator/>
      </w:r>
    </w:p>
  </w:endnote>
  <w:endnote w:type="continuationSeparator" w:id="0">
    <w:p w:rsidR="00537AA6" w:rsidRDefault="00537AA6" w:rsidP="00846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H">
    <w:altName w:val="Courier New"/>
    <w:charset w:val="00"/>
    <w:family w:val="swiss"/>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AA6" w:rsidRDefault="00537AA6" w:rsidP="008468F5">
      <w:pPr>
        <w:spacing w:after="0" w:line="240" w:lineRule="auto"/>
      </w:pPr>
      <w:r>
        <w:separator/>
      </w:r>
    </w:p>
  </w:footnote>
  <w:footnote w:type="continuationSeparator" w:id="0">
    <w:p w:rsidR="00537AA6" w:rsidRDefault="00537AA6" w:rsidP="008468F5">
      <w:pPr>
        <w:spacing w:after="0" w:line="240" w:lineRule="auto"/>
      </w:pPr>
      <w:r>
        <w:continuationSeparator/>
      </w:r>
    </w:p>
  </w:footnote>
  <w:footnote w:id="1">
    <w:p w:rsidR="00571A1A" w:rsidRDefault="00571A1A">
      <w:pPr>
        <w:pStyle w:val="FootnoteText"/>
      </w:pPr>
      <w:r>
        <w:rPr>
          <w:rStyle w:val="FootnoteReference"/>
        </w:rPr>
        <w:footnoteRef/>
      </w:r>
      <w:r>
        <w:t xml:space="preserve"> Quyết định số 1898/QĐ-BTP ngày 25/6/2025 của Bộ trưởng Bộ Tư pháp quy định chức năng, nhiệm vụ, quyền hạn và cơ cấu tổ chức của Cục Quản lý THADS</w:t>
      </w:r>
    </w:p>
  </w:footnote>
  <w:footnote w:id="2">
    <w:p w:rsidR="00571A1A" w:rsidRDefault="00571A1A" w:rsidP="00852117">
      <w:pPr>
        <w:pStyle w:val="FootnoteText"/>
        <w:jc w:val="both"/>
      </w:pPr>
      <w:r>
        <w:rPr>
          <w:rStyle w:val="FootnoteReference"/>
        </w:rPr>
        <w:footnoteRef/>
      </w:r>
      <w:r>
        <w:t xml:space="preserve"> K</w:t>
      </w:r>
      <w:r w:rsidRPr="006956E0">
        <w:t>hoản 6 Điều 4 Nghị định số 303/2025/NĐ-CP</w:t>
      </w:r>
    </w:p>
  </w:footnote>
  <w:footnote w:id="3">
    <w:p w:rsidR="00571A1A" w:rsidRDefault="00571A1A" w:rsidP="00852117">
      <w:pPr>
        <w:pStyle w:val="FootnoteText"/>
        <w:jc w:val="both"/>
      </w:pPr>
      <w:r>
        <w:rPr>
          <w:rStyle w:val="FootnoteReference"/>
        </w:rPr>
        <w:footnoteRef/>
      </w:r>
      <w:r>
        <w:t xml:space="preserve"> </w:t>
      </w:r>
      <w:r w:rsidRPr="006956E0">
        <w:rPr>
          <w:spacing w:val="-4"/>
        </w:rPr>
        <w:t>Khoản 2 Điều 5 và khoản 1 Điều 40 Luật Cán bộ, công chức</w:t>
      </w:r>
    </w:p>
  </w:footnote>
  <w:footnote w:id="4">
    <w:p w:rsidR="00571A1A" w:rsidRDefault="00571A1A" w:rsidP="00852117">
      <w:pPr>
        <w:pStyle w:val="FootnoteText"/>
        <w:jc w:val="both"/>
      </w:pPr>
      <w:r>
        <w:rPr>
          <w:rStyle w:val="FootnoteReference"/>
        </w:rPr>
        <w:footnoteRef/>
      </w:r>
      <w:r>
        <w:t xml:space="preserve"> K</w:t>
      </w:r>
      <w:r w:rsidRPr="006956E0">
        <w:t xml:space="preserve">hoản 2 Điều 5 và </w:t>
      </w:r>
      <w:r>
        <w:t xml:space="preserve">khoản 2 </w:t>
      </w:r>
      <w:r w:rsidRPr="006956E0">
        <w:t>Điều 40 Luật Cán bộ, công chức</w:t>
      </w:r>
    </w:p>
  </w:footnote>
  <w:footnote w:id="5">
    <w:p w:rsidR="00571A1A" w:rsidRDefault="00571A1A" w:rsidP="00852117">
      <w:pPr>
        <w:pStyle w:val="FootnoteText"/>
        <w:jc w:val="both"/>
      </w:pPr>
      <w:r>
        <w:rPr>
          <w:rStyle w:val="FootnoteReference"/>
        </w:rPr>
        <w:footnoteRef/>
      </w:r>
      <w:r>
        <w:t xml:space="preserve"> </w:t>
      </w:r>
      <w:r w:rsidRPr="006956E0">
        <w:rPr>
          <w:spacing w:val="-4"/>
        </w:rPr>
        <w:t>Khoản 2 Điều 5 và khoản 3 Điều 40 Luật Cán bộ, công chức và khoản 1 Điều 66 Nghị định số 170/2025/NĐ-CP</w:t>
      </w:r>
    </w:p>
  </w:footnote>
  <w:footnote w:id="6">
    <w:p w:rsidR="00571A1A" w:rsidRPr="006956E0" w:rsidRDefault="00571A1A" w:rsidP="00852117">
      <w:pPr>
        <w:pStyle w:val="FootnoteText"/>
        <w:jc w:val="both"/>
        <w:rPr>
          <w:spacing w:val="-2"/>
        </w:rPr>
      </w:pPr>
      <w:r w:rsidRPr="006956E0">
        <w:rPr>
          <w:rStyle w:val="FootnoteReference"/>
          <w:spacing w:val="-2"/>
        </w:rPr>
        <w:footnoteRef/>
      </w:r>
      <w:r w:rsidRPr="006956E0">
        <w:rPr>
          <w:spacing w:val="-2"/>
        </w:rPr>
        <w:t xml:space="preserve"> Khoản 2 Điều 5 và khoản 4 Điều 40 Luật Cán bộ, công chức và khoản 1 Điều 66 Nghị định số 170/2025/NĐ-CP</w:t>
      </w:r>
    </w:p>
  </w:footnote>
  <w:footnote w:id="7">
    <w:p w:rsidR="00571A1A" w:rsidRPr="006956E0" w:rsidRDefault="00571A1A" w:rsidP="00852117">
      <w:pPr>
        <w:pStyle w:val="FootnoteText"/>
        <w:jc w:val="both"/>
        <w:rPr>
          <w:spacing w:val="-2"/>
        </w:rPr>
      </w:pPr>
      <w:r>
        <w:rPr>
          <w:rStyle w:val="FootnoteReference"/>
        </w:rPr>
        <w:footnoteRef/>
      </w:r>
      <w:r>
        <w:t xml:space="preserve"> </w:t>
      </w:r>
      <w:r w:rsidRPr="006956E0">
        <w:rPr>
          <w:spacing w:val="-2"/>
        </w:rPr>
        <w:t>Khoản 2 Điều 5 và khoản 5 Điều 40 Luật Cán bộ, công chức và khoản 1 Điều 66 Nghị định số 170/2025/NĐ-CP</w:t>
      </w:r>
    </w:p>
  </w:footnote>
  <w:footnote w:id="8">
    <w:p w:rsidR="00571A1A" w:rsidRDefault="00571A1A" w:rsidP="00852117">
      <w:pPr>
        <w:pStyle w:val="FootnoteText"/>
        <w:jc w:val="both"/>
      </w:pPr>
      <w:r>
        <w:rPr>
          <w:rStyle w:val="FootnoteReference"/>
        </w:rPr>
        <w:footnoteRef/>
      </w:r>
      <w:r>
        <w:t xml:space="preserve"> </w:t>
      </w:r>
      <w:r w:rsidRPr="006956E0">
        <w:rPr>
          <w:spacing w:val="-2"/>
        </w:rPr>
        <w:t xml:space="preserve">Khoản 2 Điều 5 và khoản </w:t>
      </w:r>
      <w:r>
        <w:rPr>
          <w:spacing w:val="-2"/>
        </w:rPr>
        <w:t>6</w:t>
      </w:r>
      <w:r w:rsidRPr="006956E0">
        <w:rPr>
          <w:spacing w:val="-2"/>
        </w:rPr>
        <w:t xml:space="preserve"> Điều 40 Luật Cán bộ, công chức và khoản </w:t>
      </w:r>
      <w:r>
        <w:rPr>
          <w:spacing w:val="-2"/>
        </w:rPr>
        <w:t>7</w:t>
      </w:r>
      <w:r w:rsidRPr="006956E0">
        <w:rPr>
          <w:spacing w:val="-2"/>
        </w:rPr>
        <w:t xml:space="preserve"> Điều 66 Nghị định số 170/2025/NĐ-CP</w:t>
      </w:r>
    </w:p>
  </w:footnote>
  <w:footnote w:id="9">
    <w:p w:rsidR="00571A1A" w:rsidRDefault="00571A1A" w:rsidP="00852117">
      <w:pPr>
        <w:pStyle w:val="FootnoteText"/>
        <w:jc w:val="both"/>
      </w:pPr>
      <w:r>
        <w:rPr>
          <w:rStyle w:val="FootnoteReference"/>
        </w:rPr>
        <w:footnoteRef/>
      </w:r>
      <w:r>
        <w:t xml:space="preserve"> </w:t>
      </w:r>
      <w:r w:rsidRPr="006956E0">
        <w:rPr>
          <w:spacing w:val="-2"/>
        </w:rPr>
        <w:t xml:space="preserve">Khoản 2 Điều 5 và khoản </w:t>
      </w:r>
      <w:r>
        <w:rPr>
          <w:spacing w:val="-2"/>
        </w:rPr>
        <w:t>7</w:t>
      </w:r>
      <w:r w:rsidRPr="006956E0">
        <w:rPr>
          <w:spacing w:val="-2"/>
        </w:rPr>
        <w:t xml:space="preserve"> Điều 40 Luật Cán bộ, công chức và khoản </w:t>
      </w:r>
      <w:r>
        <w:rPr>
          <w:spacing w:val="-2"/>
        </w:rPr>
        <w:t>4, khoản 5, khoản 6</w:t>
      </w:r>
      <w:r w:rsidRPr="006956E0">
        <w:rPr>
          <w:spacing w:val="-2"/>
        </w:rPr>
        <w:t xml:space="preserve"> Điều 66 Nghị định số 170/2025/NĐ-CP</w:t>
      </w:r>
    </w:p>
  </w:footnote>
  <w:footnote w:id="10">
    <w:p w:rsidR="00571A1A" w:rsidRDefault="00571A1A" w:rsidP="00852117">
      <w:pPr>
        <w:pStyle w:val="FootnoteText"/>
        <w:jc w:val="both"/>
      </w:pPr>
      <w:r>
        <w:rPr>
          <w:rStyle w:val="FootnoteReference"/>
        </w:rPr>
        <w:footnoteRef/>
      </w:r>
      <w:r>
        <w:t xml:space="preserve"> </w:t>
      </w:r>
      <w:r w:rsidRPr="006956E0">
        <w:rPr>
          <w:spacing w:val="-4"/>
        </w:rPr>
        <w:t xml:space="preserve">Khoản 2 Điều 5 và khoản </w:t>
      </w:r>
      <w:r>
        <w:rPr>
          <w:spacing w:val="-4"/>
        </w:rPr>
        <w:t>8</w:t>
      </w:r>
      <w:r w:rsidRPr="006956E0">
        <w:rPr>
          <w:spacing w:val="-4"/>
        </w:rPr>
        <w:t xml:space="preserve"> Điều 40 Luật Cán bộ, công chức</w:t>
      </w:r>
    </w:p>
  </w:footnote>
  <w:footnote w:id="11">
    <w:p w:rsidR="00571A1A" w:rsidRDefault="00571A1A" w:rsidP="00852117">
      <w:pPr>
        <w:pStyle w:val="FootnoteText"/>
        <w:jc w:val="both"/>
      </w:pPr>
      <w:r>
        <w:rPr>
          <w:rStyle w:val="FootnoteReference"/>
        </w:rPr>
        <w:footnoteRef/>
      </w:r>
      <w:r>
        <w:t xml:space="preserve"> </w:t>
      </w:r>
      <w:r w:rsidRPr="006956E0">
        <w:rPr>
          <w:spacing w:val="-4"/>
        </w:rPr>
        <w:t>Khoản 2 Điều 5 và khoả</w:t>
      </w:r>
      <w:r>
        <w:rPr>
          <w:spacing w:val="-4"/>
        </w:rPr>
        <w:t xml:space="preserve">n 9 </w:t>
      </w:r>
      <w:r w:rsidRPr="006956E0">
        <w:rPr>
          <w:spacing w:val="-4"/>
        </w:rPr>
        <w:t>Điều 40 Luật Cán bộ, công chức</w:t>
      </w:r>
      <w:r w:rsidRPr="000240EA">
        <w:rPr>
          <w:spacing w:val="-2"/>
        </w:rPr>
        <w:t xml:space="preserve"> </w:t>
      </w:r>
      <w:r w:rsidRPr="006956E0">
        <w:rPr>
          <w:spacing w:val="-2"/>
        </w:rPr>
        <w:t xml:space="preserve">và khoản </w:t>
      </w:r>
      <w:r>
        <w:rPr>
          <w:spacing w:val="-2"/>
        </w:rPr>
        <w:t>2</w:t>
      </w:r>
      <w:r w:rsidRPr="006956E0">
        <w:rPr>
          <w:spacing w:val="-2"/>
        </w:rPr>
        <w:t xml:space="preserve"> Điều 66 Nghị định số 170/2025/NĐ-CP</w:t>
      </w:r>
    </w:p>
  </w:footnote>
  <w:footnote w:id="12">
    <w:p w:rsidR="00571A1A" w:rsidRDefault="00571A1A" w:rsidP="00852117">
      <w:pPr>
        <w:pStyle w:val="FootnoteText"/>
        <w:jc w:val="both"/>
      </w:pPr>
      <w:r>
        <w:rPr>
          <w:rStyle w:val="FootnoteReference"/>
        </w:rPr>
        <w:footnoteRef/>
      </w:r>
      <w:r>
        <w:t xml:space="preserve"> Khoản 1 Điều 7 Nghị định số 111/2022/NĐ-CP</w:t>
      </w:r>
    </w:p>
  </w:footnote>
  <w:footnote w:id="13">
    <w:p w:rsidR="00571A1A" w:rsidRDefault="00571A1A" w:rsidP="00852117">
      <w:pPr>
        <w:pStyle w:val="FootnoteText"/>
        <w:jc w:val="both"/>
      </w:pPr>
      <w:r>
        <w:rPr>
          <w:rStyle w:val="FootnoteReference"/>
        </w:rPr>
        <w:footnoteRef/>
      </w:r>
      <w:r>
        <w:t xml:space="preserve"> Khoản 1 Điều 8 Nghị định số 173/2025/NĐ-CP</w:t>
      </w:r>
    </w:p>
  </w:footnote>
  <w:footnote w:id="14">
    <w:p w:rsidR="00571A1A" w:rsidRDefault="00571A1A" w:rsidP="00852117">
      <w:pPr>
        <w:pStyle w:val="FootnoteText"/>
        <w:jc w:val="both"/>
      </w:pPr>
      <w:r>
        <w:rPr>
          <w:rStyle w:val="FootnoteReference"/>
        </w:rPr>
        <w:footnoteRef/>
      </w:r>
      <w:r>
        <w:t xml:space="preserve"> Khoản 2 Điều 8 Nghị định số 173/2025/NĐ-CP</w:t>
      </w:r>
    </w:p>
  </w:footnote>
  <w:footnote w:id="15">
    <w:p w:rsidR="00571A1A" w:rsidRDefault="00571A1A" w:rsidP="00852117">
      <w:pPr>
        <w:pStyle w:val="FootnoteText"/>
        <w:jc w:val="both"/>
      </w:pPr>
      <w:r>
        <w:rPr>
          <w:rStyle w:val="FootnoteReference"/>
        </w:rPr>
        <w:footnoteRef/>
      </w:r>
      <w:r>
        <w:t xml:space="preserve"> Thông tư số 23/2025/TT-BTP ngày 20/11/2025 của Bộ trưởng Bộ Tư pháp về phân cấp quản lý tổ chức cán bộ của Bộ Tư pháp</w:t>
      </w:r>
    </w:p>
  </w:footnote>
  <w:footnote w:id="16">
    <w:p w:rsidR="00571A1A" w:rsidRDefault="00571A1A" w:rsidP="00F5099F">
      <w:pPr>
        <w:pStyle w:val="FootnoteText"/>
        <w:jc w:val="both"/>
      </w:pPr>
      <w:r>
        <w:rPr>
          <w:rStyle w:val="FootnoteReference"/>
        </w:rPr>
        <w:footnoteRef/>
      </w:r>
      <w:r>
        <w:t xml:space="preserve"> Thực hiện theo pháp luật chuyên ngành và đề xuất phân công, ủy quyền cho Trưởng THADS cấp tỉnh (cụ thể tại mục 12 phần II bản thuyết minh</w:t>
      </w:r>
    </w:p>
  </w:footnote>
  <w:footnote w:id="17">
    <w:p w:rsidR="00571A1A" w:rsidRDefault="00571A1A" w:rsidP="00852117">
      <w:pPr>
        <w:pStyle w:val="FootnoteText"/>
        <w:jc w:val="both"/>
      </w:pPr>
      <w:r>
        <w:rPr>
          <w:rStyle w:val="FootnoteReference"/>
        </w:rPr>
        <w:footnoteRef/>
      </w:r>
      <w:r>
        <w:t xml:space="preserve"> Khoản 1 Điều 21 Nghị định số 170/2025/NĐ-CP quy định: </w:t>
      </w:r>
      <w:r w:rsidRPr="00051B61">
        <w:t>Người đứng đầu cơ quan sử dụng công chức chịu trách nhiệm bố trí, phân công công tác</w:t>
      </w:r>
      <w:r>
        <w:t>.</w:t>
      </w:r>
    </w:p>
  </w:footnote>
  <w:footnote w:id="18">
    <w:p w:rsidR="00571A1A" w:rsidRDefault="00571A1A" w:rsidP="00852117">
      <w:pPr>
        <w:pStyle w:val="FootnoteText"/>
        <w:jc w:val="both"/>
      </w:pPr>
      <w:r>
        <w:rPr>
          <w:rStyle w:val="FootnoteReference"/>
        </w:rPr>
        <w:footnoteRef/>
      </w:r>
      <w:r>
        <w:t xml:space="preserve"> Khoản 2 Điều 25 Luật Cán bộ, công chức quy định: </w:t>
      </w:r>
      <w:r w:rsidRPr="00057A94">
        <w:t>Người đứng đầu cơ quan, tổ chức, đơn vị sử dụng công chức có trách nhiệm đánh giá công chức thuộc quyền; Việc đánh giá người đứng đầu cơ quan, tổ chức, đơn vị do người đứng đầu cơ quan, tổ chức cấp trên quản lý trực tiếp thực hiện</w:t>
      </w:r>
      <w:r>
        <w:t>.</w:t>
      </w:r>
    </w:p>
  </w:footnote>
  <w:footnote w:id="19">
    <w:p w:rsidR="00571A1A" w:rsidRDefault="00571A1A" w:rsidP="00852117">
      <w:pPr>
        <w:pStyle w:val="FootnoteText"/>
        <w:jc w:val="both"/>
      </w:pPr>
      <w:r>
        <w:rPr>
          <w:rStyle w:val="FootnoteReference"/>
        </w:rPr>
        <w:footnoteRef/>
      </w:r>
      <w:r>
        <w:t xml:space="preserve"> Điêu 3 Quyết định số </w:t>
      </w:r>
      <w:r w:rsidRPr="00852117">
        <w:t>2038/QĐ-BTP ngày 28/10/2024 của Bộ trưởng Bộ Tư pháp ban hành Quy chế quản lý hoạt động đối ngoại của Bộ Tư pháp</w:t>
      </w:r>
      <w:r>
        <w:t xml:space="preserve"> quy định thẩm quyền quyết định hoạt động đối ngoại của Bộ trưởng, Thứ trưởng, Tổng cục trưởng, Cục trưởng, bao gồm việc cho phép đi công tác nước ngoài, đi nước ngoài về việc riêng.</w:t>
      </w:r>
    </w:p>
  </w:footnote>
  <w:footnote w:id="20">
    <w:p w:rsidR="00571A1A" w:rsidRDefault="00571A1A">
      <w:pPr>
        <w:pStyle w:val="FootnoteText"/>
      </w:pPr>
      <w:r>
        <w:rPr>
          <w:rStyle w:val="FootnoteReference"/>
        </w:rPr>
        <w:footnoteRef/>
      </w:r>
      <w:r>
        <w:t xml:space="preserve"> Điều 79, Điều 80 Luật Thi đua, khen thưởng quy định thẩm quyền của Bộ trưởng, của Thủ trưởng cơ quan, tổ chức, đơn vị có tư cách pháp nhân thuộc Bộ trong thi đua, khen thưởng.</w:t>
      </w:r>
    </w:p>
  </w:footnote>
  <w:footnote w:id="21">
    <w:p w:rsidR="00571A1A" w:rsidRDefault="00571A1A" w:rsidP="00620EDC">
      <w:pPr>
        <w:pStyle w:val="FootnoteText"/>
        <w:jc w:val="both"/>
      </w:pPr>
      <w:r>
        <w:rPr>
          <w:rStyle w:val="FootnoteReference"/>
        </w:rPr>
        <w:footnoteRef/>
      </w:r>
      <w:r>
        <w:t xml:space="preserve"> Điều 12, Điều 13 Nghị định số 154/2024/NĐ-CP quy định:</w:t>
      </w:r>
    </w:p>
    <w:p w:rsidR="00571A1A" w:rsidRPr="00B9404B" w:rsidRDefault="00571A1A" w:rsidP="00620EDC">
      <w:pPr>
        <w:pStyle w:val="FootnoteText"/>
        <w:jc w:val="both"/>
        <w:rPr>
          <w:spacing w:val="-2"/>
        </w:rPr>
      </w:pPr>
      <w:r w:rsidRPr="00B9404B">
        <w:rPr>
          <w:spacing w:val="-2"/>
        </w:rPr>
        <w:t>- Trách nhiệm của Bộ trưởng: Phê duyệt danh sách đối tượng tinh giản biên chế và kinh phí thực hiện tinh giản biên chế của cơ quan, tổ chức, đơn vị thuộc phạm vi quản lý; đồng thời, chịu trách nhiệm về quyết định phê duyệt này.</w:t>
      </w:r>
    </w:p>
    <w:p w:rsidR="00571A1A" w:rsidRDefault="00571A1A" w:rsidP="00620EDC">
      <w:pPr>
        <w:pStyle w:val="FootnoteText"/>
        <w:jc w:val="both"/>
      </w:pPr>
      <w:r>
        <w:t xml:space="preserve">- Trách nhiệm </w:t>
      </w:r>
      <w:r w:rsidRPr="00620EDC">
        <w:t>của người đứng đầu cơ quan, tổ chức, đơn vị trực tiếp quản lý đối tượng tinh giản biên chế: Lập danh sách đối tượng tinh giản biên chế và dự toán số tiền trợ cấp cho từng đối tượng tinh giản biên chế trình cấp có thẩm quyền phê duyệt; Sau khi được cấp có thẩm quyền phê duyệt thì thực hiện giải quyết tinh giản biên chế và chi trả chính sách cho từng đối tượng tinh giản biên chế; đóng bảo hiểm xã hội, bảo hiểm y tế, bảo hiểm thất nghiệp cho đối tượng hưởng chính sách tinh giản biên chế quy định</w:t>
      </w:r>
      <w:r>
        <w:t>.</w:t>
      </w:r>
    </w:p>
  </w:footnote>
  <w:footnote w:id="22">
    <w:p w:rsidR="00571A1A" w:rsidRDefault="00571A1A" w:rsidP="00D949A9">
      <w:pPr>
        <w:pStyle w:val="FootnoteText"/>
        <w:jc w:val="both"/>
      </w:pPr>
      <w:r>
        <w:rPr>
          <w:rStyle w:val="FootnoteReference"/>
        </w:rPr>
        <w:footnoteRef/>
      </w:r>
      <w:r>
        <w:t xml:space="preserve"> Quyết định số 3307/QĐ-BTP ngày 20/11/2025 của Bộ trưởng Bộ Tư pháp ban hành Quy chế phân công, ủy quyền thực hiện công tác tổ chức cán bộ của Bộ Tư pháp.</w:t>
      </w:r>
    </w:p>
  </w:footnote>
  <w:footnote w:id="23">
    <w:p w:rsidR="00571A1A" w:rsidRDefault="00571A1A" w:rsidP="00852117">
      <w:pPr>
        <w:pStyle w:val="FootnoteText"/>
        <w:jc w:val="both"/>
      </w:pPr>
      <w:r>
        <w:rPr>
          <w:rStyle w:val="FootnoteReference"/>
        </w:rPr>
        <w:footnoteRef/>
      </w:r>
      <w:r>
        <w:t xml:space="preserve"> Nghị định số 39/2025/NĐ-CP ngày </w:t>
      </w:r>
      <w:r w:rsidRPr="00162402">
        <w:t>26/02/2025 của Chính phủ quy định chức năng, nhiệm vụ, quyền hạn và cơ cấu tổ chức của Bộ Tư pháp</w:t>
      </w:r>
    </w:p>
  </w:footnote>
  <w:footnote w:id="24">
    <w:p w:rsidR="00571A1A" w:rsidRDefault="00571A1A" w:rsidP="00852117">
      <w:pPr>
        <w:pStyle w:val="FootnoteText"/>
        <w:jc w:val="both"/>
      </w:pPr>
      <w:r>
        <w:rPr>
          <w:rStyle w:val="FootnoteReference"/>
        </w:rPr>
        <w:footnoteRef/>
      </w:r>
      <w:r>
        <w:t xml:space="preserve"> Quyết định số 1898/QĐ-BTP ngày 25/6/2025 của Bộ trưởng Bộ Tư pháp quy định chức năng, nhiệm vụ, quyền hạn và cơ cấu tổ chức của Cục Quản lý THADS</w:t>
      </w:r>
    </w:p>
  </w:footnote>
  <w:footnote w:id="25">
    <w:p w:rsidR="00571A1A" w:rsidRDefault="00571A1A" w:rsidP="00852117">
      <w:pPr>
        <w:pStyle w:val="FootnoteText"/>
        <w:jc w:val="both"/>
      </w:pPr>
      <w:r>
        <w:rPr>
          <w:rStyle w:val="FootnoteReference"/>
        </w:rPr>
        <w:footnoteRef/>
      </w:r>
      <w:r>
        <w:t xml:space="preserve"> Nghị định số 62/2020/NĐ-CP ngày 01/6/2020 của Chính phủ quy định về vị trí việc làm và biên chế công chức</w:t>
      </w:r>
    </w:p>
  </w:footnote>
  <w:footnote w:id="26">
    <w:p w:rsidR="00571A1A" w:rsidRDefault="00571A1A" w:rsidP="00852117">
      <w:pPr>
        <w:pStyle w:val="FootnoteText"/>
        <w:jc w:val="both"/>
      </w:pPr>
      <w:r>
        <w:rPr>
          <w:rStyle w:val="FootnoteReference"/>
        </w:rPr>
        <w:footnoteRef/>
      </w:r>
      <w:r>
        <w:t xml:space="preserve"> Thông tư số 13/2022/TT-BNV ngày 31/12/2022 của Bộ trưởng Bộ Nội vụ hướng dẫn việc xác định cơ cấu ngạch công chức, sửa đổi, bổ sung ngày 27/6/2024</w:t>
      </w:r>
    </w:p>
  </w:footnote>
  <w:footnote w:id="27">
    <w:p w:rsidR="00571A1A" w:rsidRDefault="00571A1A" w:rsidP="00852117">
      <w:pPr>
        <w:pStyle w:val="FootnoteText"/>
        <w:jc w:val="both"/>
      </w:pPr>
      <w:r>
        <w:rPr>
          <w:rStyle w:val="FootnoteReference"/>
        </w:rPr>
        <w:footnoteRef/>
      </w:r>
      <w:r>
        <w:t xml:space="preserve"> Quyết định số 763/QĐ-BTP ngày 02/5/2024 của Bộ trưởng Bộ Tư pháp phê duyệt danh mục vị trí việc làm, cơ cấu ngạch công chức, bản mô tả công việc và khung năng lực vị trí việc làm của hệ thống tổ chức THADS</w:t>
      </w:r>
    </w:p>
  </w:footnote>
  <w:footnote w:id="28">
    <w:p w:rsidR="00571A1A" w:rsidRDefault="00571A1A" w:rsidP="00852117">
      <w:pPr>
        <w:pStyle w:val="FootnoteText"/>
        <w:jc w:val="both"/>
      </w:pPr>
      <w:r>
        <w:rPr>
          <w:rStyle w:val="FootnoteReference"/>
        </w:rPr>
        <w:footnoteRef/>
      </w:r>
      <w:r>
        <w:t xml:space="preserve"> Thông tư số 09/2015/TT-BTP ngày 26/6/2015 của Bộ trưởng Bộ Tư pháp quy định việc phân cấp quản lý công chức, viên chức, người lao động thuộc Tổng cục THADS và các cơ quan THADS</w:t>
      </w:r>
    </w:p>
  </w:footnote>
  <w:footnote w:id="29">
    <w:p w:rsidR="00571A1A" w:rsidRDefault="00571A1A" w:rsidP="00852117">
      <w:pPr>
        <w:pStyle w:val="FootnoteText"/>
        <w:jc w:val="both"/>
      </w:pPr>
      <w:r>
        <w:rPr>
          <w:rStyle w:val="FootnoteReference"/>
        </w:rPr>
        <w:footnoteRef/>
      </w:r>
      <w:r>
        <w:t xml:space="preserve"> Nghị định số 111/2022/NĐ-CP ngày 30/12/2022 của Chính phủ về hợp đồng đối với một số loại công việc trong cơ quan hành chính và đơn vị sự nghiệp công lập</w:t>
      </w:r>
    </w:p>
  </w:footnote>
  <w:footnote w:id="30">
    <w:p w:rsidR="00571A1A" w:rsidRDefault="00571A1A" w:rsidP="00852117">
      <w:pPr>
        <w:pStyle w:val="FootnoteText"/>
        <w:jc w:val="both"/>
      </w:pPr>
      <w:r>
        <w:rPr>
          <w:rStyle w:val="FootnoteReference"/>
        </w:rPr>
        <w:footnoteRef/>
      </w:r>
      <w:r>
        <w:t xml:space="preserve"> Nghị định số 173/2025/NĐ-CP ngày 30/6/2025 của Chính phủ quy định về hợp đồng thực hiện nhiệm vụ của công chức</w:t>
      </w:r>
    </w:p>
  </w:footnote>
  <w:footnote w:id="31">
    <w:p w:rsidR="00571A1A" w:rsidRPr="000756EF" w:rsidRDefault="00571A1A" w:rsidP="00852117">
      <w:pPr>
        <w:pStyle w:val="FootnoteText"/>
        <w:jc w:val="both"/>
        <w:rPr>
          <w:lang w:val="vi-VN"/>
        </w:rPr>
      </w:pPr>
      <w:r>
        <w:rPr>
          <w:rStyle w:val="FootnoteReference"/>
        </w:rPr>
        <w:footnoteRef/>
      </w:r>
      <w:r>
        <w:t xml:space="preserve"> </w:t>
      </w:r>
      <w:r>
        <w:rPr>
          <w:lang w:val="vi-VN"/>
        </w:rPr>
        <w:t>Nghị định số 174/2016/NĐ-CP ngày 30/12/2016 của Chính phủ quy định chi tiết một số điều của Luật Kế toán</w:t>
      </w:r>
    </w:p>
  </w:footnote>
  <w:footnote w:id="32">
    <w:p w:rsidR="00571A1A" w:rsidRDefault="00571A1A" w:rsidP="00852117">
      <w:pPr>
        <w:pStyle w:val="FootnoteText"/>
        <w:jc w:val="both"/>
      </w:pPr>
      <w:r>
        <w:rPr>
          <w:rStyle w:val="FootnoteReference"/>
        </w:rPr>
        <w:footnoteRef/>
      </w:r>
      <w:r>
        <w:t xml:space="preserve"> </w:t>
      </w:r>
      <w:r w:rsidRPr="00F167F3">
        <w:t xml:space="preserve">Thông tư số 04/2018/TT-BNV </w:t>
      </w:r>
      <w:r>
        <w:t>ngày 27/3/2018 của Bộ Nội vụ h</w:t>
      </w:r>
      <w:r w:rsidRPr="00F167F3">
        <w:t>ướng dẫn về thẩm quyền, thủ tục bổ nhiệm, bổ nhiệm lại, miễn nhiệm, thay thế và phụ cấp trách nhiệm công việc của kế toán trưởng, phụ trách kế toán của các đơn vị kế toán trong lĩnh vực kế toán nhà nước</w:t>
      </w:r>
    </w:p>
  </w:footnote>
  <w:footnote w:id="33">
    <w:p w:rsidR="00571A1A" w:rsidRDefault="00571A1A" w:rsidP="00852117">
      <w:pPr>
        <w:pStyle w:val="FootnoteText"/>
        <w:jc w:val="both"/>
      </w:pPr>
      <w:r>
        <w:rPr>
          <w:rStyle w:val="FootnoteReference"/>
        </w:rPr>
        <w:footnoteRef/>
      </w:r>
      <w:r>
        <w:t xml:space="preserve"> </w:t>
      </w:r>
      <w:r w:rsidRPr="002034B0">
        <w:t>Quyết định số 2146/QĐ-BTP</w:t>
      </w:r>
      <w:r>
        <w:t xml:space="preserve"> ngày 21/10/2020 của Bộ trưởng Bộ Tư pháp ban hành Quy chế bổ nhiệm, bổ nhiệm lại, bố trí, miễn nhiệm, thuê, chuyển đổi vị trí công tác đối với kế toán trưởng, phụ trách kế toán trong các đơn vị kế toán do Bộ Tư pháp quản lý</w:t>
      </w:r>
    </w:p>
  </w:footnote>
  <w:footnote w:id="34">
    <w:p w:rsidR="00571A1A" w:rsidRDefault="00571A1A" w:rsidP="00852117">
      <w:pPr>
        <w:pStyle w:val="FootnoteText"/>
        <w:jc w:val="both"/>
      </w:pPr>
      <w:r>
        <w:rPr>
          <w:rStyle w:val="FootnoteReference"/>
        </w:rPr>
        <w:footnoteRef/>
      </w:r>
      <w:r>
        <w:t xml:space="preserve"> Quy định số 377-QĐ/TW ngày 08/10/2025 của Bộ Chính trị về phân cấp quản lý cán bộ và quy hoạch, bổ nhiệm, giới thiệu ứng cử, tạm đình chỉ công tác, cho thôi giữ chức vụ, từ chức, miễn nhiệm đối với cán bộ</w:t>
      </w:r>
    </w:p>
  </w:footnote>
  <w:footnote w:id="35">
    <w:p w:rsidR="00571A1A" w:rsidRDefault="00571A1A">
      <w:pPr>
        <w:pStyle w:val="FootnoteText"/>
      </w:pPr>
      <w:r>
        <w:rPr>
          <w:rStyle w:val="FootnoteReference"/>
        </w:rPr>
        <w:footnoteRef/>
      </w:r>
      <w:r>
        <w:t xml:space="preserve"> Luật THADS năm 2008, sửa đổi bổ sung năm 2014</w:t>
      </w:r>
    </w:p>
  </w:footnote>
  <w:footnote w:id="36">
    <w:p w:rsidR="00571A1A" w:rsidRPr="0055092F" w:rsidRDefault="00571A1A" w:rsidP="00852117">
      <w:pPr>
        <w:pStyle w:val="FootnoteText"/>
        <w:jc w:val="both"/>
        <w:rPr>
          <w:lang w:val="vi-VN"/>
        </w:rPr>
      </w:pPr>
      <w:r>
        <w:rPr>
          <w:rStyle w:val="FootnoteReference"/>
        </w:rPr>
        <w:footnoteRef/>
      </w:r>
      <w:r>
        <w:t xml:space="preserve"> </w:t>
      </w:r>
      <w:r>
        <w:rPr>
          <w:lang w:val="vi-VN"/>
        </w:rPr>
        <w:t>Nghị định số 171/2025/NĐ-CP ngày 30/6/2025 của Chính phủ quy định về đào tạo, bồi dưỡng công chức</w:t>
      </w:r>
    </w:p>
  </w:footnote>
  <w:footnote w:id="37">
    <w:p w:rsidR="00571A1A" w:rsidRPr="005431DB" w:rsidRDefault="00571A1A" w:rsidP="00852117">
      <w:pPr>
        <w:pStyle w:val="FootnoteText"/>
        <w:jc w:val="both"/>
        <w:rPr>
          <w:lang w:val="vi-VN"/>
        </w:rPr>
      </w:pPr>
      <w:r>
        <w:rPr>
          <w:rStyle w:val="FootnoteReference"/>
        </w:rPr>
        <w:footnoteRef/>
      </w:r>
      <w:r>
        <w:t xml:space="preserve"> </w:t>
      </w:r>
      <w:r>
        <w:rPr>
          <w:lang w:val="vi-VN"/>
        </w:rPr>
        <w:t>Nghị định số 172/2025/NĐ-CP ngày 30/6/2025 của Chính phủ quy định về xử lý kỷ luật cán bộ, công chức, sửa đổi, bổ sung ngày 23/9/2025</w:t>
      </w:r>
    </w:p>
  </w:footnote>
  <w:footnote w:id="38">
    <w:p w:rsidR="00571A1A" w:rsidRDefault="00571A1A" w:rsidP="00852117">
      <w:pPr>
        <w:pStyle w:val="FootnoteText"/>
        <w:jc w:val="both"/>
      </w:pPr>
      <w:r>
        <w:rPr>
          <w:rStyle w:val="FootnoteReference"/>
        </w:rPr>
        <w:footnoteRef/>
      </w:r>
      <w:r>
        <w:t xml:space="preserve"> Nghị định số 73/2024/NĐ-CP ngày 30/6/2024 của Chính phủ quy định mức lương cơ sở và chế độ tiền thưởng đối với cán bộ, công chức, viên chức và lực lượng vũ trang</w:t>
      </w:r>
    </w:p>
  </w:footnote>
  <w:footnote w:id="39">
    <w:p w:rsidR="00571A1A" w:rsidRDefault="00571A1A" w:rsidP="00852117">
      <w:pPr>
        <w:pStyle w:val="FootnoteText"/>
        <w:jc w:val="both"/>
      </w:pPr>
      <w:r>
        <w:rPr>
          <w:rStyle w:val="FootnoteReference"/>
        </w:rPr>
        <w:footnoteRef/>
      </w:r>
      <w:r>
        <w:t xml:space="preserve"> </w:t>
      </w:r>
      <w:r w:rsidRPr="00AE1359">
        <w:rPr>
          <w:spacing w:val="-2"/>
        </w:rPr>
        <w:t>Quyết định số 2619/QĐ-BTP ngày 31/12/2024 của Bộ trưởng Bộ Tư pháp ban hành Quy chế thực hiện chế độ tiền thưởng đối với cán bộ, công chức và người lao động khối đơn vị có chung tài khoản với Văn phòng Bộ Tư pháp</w:t>
      </w:r>
    </w:p>
  </w:footnote>
  <w:footnote w:id="40">
    <w:p w:rsidR="00571A1A" w:rsidRDefault="00571A1A" w:rsidP="00852117">
      <w:pPr>
        <w:pStyle w:val="FootnoteText"/>
        <w:jc w:val="both"/>
      </w:pPr>
      <w:r>
        <w:rPr>
          <w:rStyle w:val="FootnoteReference"/>
        </w:rPr>
        <w:footnoteRef/>
      </w:r>
      <w:r>
        <w:t xml:space="preserve"> </w:t>
      </w:r>
      <w:r w:rsidRPr="002032E4">
        <w:t>Quyết định số 1867/QĐ-TCTHADS</w:t>
      </w:r>
      <w:r>
        <w:t xml:space="preserve"> ngày 31/12/2024 của Tổng Cục trưởng Tổng cục THADS ban hành Quy chế tạm thời thực hiện chế độ tiền thưởng của Tổng cục THADS</w:t>
      </w:r>
    </w:p>
  </w:footnote>
  <w:footnote w:id="41">
    <w:p w:rsidR="00571A1A" w:rsidRPr="00C04884" w:rsidRDefault="00571A1A" w:rsidP="00852117">
      <w:pPr>
        <w:pStyle w:val="FootnoteText"/>
        <w:jc w:val="both"/>
        <w:rPr>
          <w:lang w:val="vi-VN"/>
        </w:rPr>
      </w:pPr>
      <w:r>
        <w:rPr>
          <w:rStyle w:val="FootnoteReference"/>
        </w:rPr>
        <w:footnoteRef/>
      </w:r>
      <w:r>
        <w:t xml:space="preserve"> </w:t>
      </w:r>
      <w:r>
        <w:rPr>
          <w:lang w:val="vi-VN"/>
        </w:rPr>
        <w:t>Thông tư số 13/2012/TT-BNV ngày 17/12/2012 của Bộ trưởng Bộ Nội vụ quy định về chế độ báo cáo thống kê và quản lý hồ sơ công chức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957627"/>
      <w:docPartObj>
        <w:docPartGallery w:val="Page Numbers (Top of Page)"/>
        <w:docPartUnique/>
      </w:docPartObj>
    </w:sdtPr>
    <w:sdtEndPr>
      <w:rPr>
        <w:noProof/>
        <w:sz w:val="24"/>
      </w:rPr>
    </w:sdtEndPr>
    <w:sdtContent>
      <w:p w:rsidR="00571A1A" w:rsidRPr="00812C4B" w:rsidRDefault="00571A1A">
        <w:pPr>
          <w:pStyle w:val="Header"/>
          <w:jc w:val="center"/>
          <w:rPr>
            <w:sz w:val="24"/>
          </w:rPr>
        </w:pPr>
        <w:r w:rsidRPr="00812C4B">
          <w:rPr>
            <w:sz w:val="24"/>
          </w:rPr>
          <w:fldChar w:fldCharType="begin"/>
        </w:r>
        <w:r w:rsidRPr="00812C4B">
          <w:rPr>
            <w:sz w:val="24"/>
          </w:rPr>
          <w:instrText xml:space="preserve"> PAGE   \* MERGEFORMAT </w:instrText>
        </w:r>
        <w:r w:rsidRPr="00812C4B">
          <w:rPr>
            <w:sz w:val="24"/>
          </w:rPr>
          <w:fldChar w:fldCharType="separate"/>
        </w:r>
        <w:r w:rsidR="007030F9">
          <w:rPr>
            <w:noProof/>
            <w:sz w:val="24"/>
          </w:rPr>
          <w:t>23</w:t>
        </w:r>
        <w:r w:rsidRPr="00812C4B">
          <w:rPr>
            <w:noProof/>
            <w:sz w:val="24"/>
          </w:rPr>
          <w:fldChar w:fldCharType="end"/>
        </w:r>
      </w:p>
    </w:sdtContent>
  </w:sdt>
  <w:p w:rsidR="00571A1A" w:rsidRDefault="00571A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8F5"/>
    <w:rsid w:val="0001167D"/>
    <w:rsid w:val="00011B58"/>
    <w:rsid w:val="000240EA"/>
    <w:rsid w:val="00024AF5"/>
    <w:rsid w:val="00036862"/>
    <w:rsid w:val="000373D5"/>
    <w:rsid w:val="00042677"/>
    <w:rsid w:val="00051B61"/>
    <w:rsid w:val="000549CB"/>
    <w:rsid w:val="0005539D"/>
    <w:rsid w:val="000555A2"/>
    <w:rsid w:val="00057A94"/>
    <w:rsid w:val="00057BF0"/>
    <w:rsid w:val="000609EC"/>
    <w:rsid w:val="00064BEF"/>
    <w:rsid w:val="00072804"/>
    <w:rsid w:val="000750A7"/>
    <w:rsid w:val="00081B22"/>
    <w:rsid w:val="00085371"/>
    <w:rsid w:val="00090CAA"/>
    <w:rsid w:val="00093098"/>
    <w:rsid w:val="000A1773"/>
    <w:rsid w:val="000A26DF"/>
    <w:rsid w:val="000B78EB"/>
    <w:rsid w:val="000C6298"/>
    <w:rsid w:val="000D1521"/>
    <w:rsid w:val="000D1E52"/>
    <w:rsid w:val="000D4440"/>
    <w:rsid w:val="000E02B8"/>
    <w:rsid w:val="000E77D0"/>
    <w:rsid w:val="00103DD5"/>
    <w:rsid w:val="001052BB"/>
    <w:rsid w:val="00111C79"/>
    <w:rsid w:val="0011649E"/>
    <w:rsid w:val="00117179"/>
    <w:rsid w:val="001203FB"/>
    <w:rsid w:val="001319D5"/>
    <w:rsid w:val="00136353"/>
    <w:rsid w:val="00145D4B"/>
    <w:rsid w:val="00146593"/>
    <w:rsid w:val="00150CA2"/>
    <w:rsid w:val="00156F9A"/>
    <w:rsid w:val="00161AE6"/>
    <w:rsid w:val="00162C22"/>
    <w:rsid w:val="001636EE"/>
    <w:rsid w:val="001654B6"/>
    <w:rsid w:val="00180C71"/>
    <w:rsid w:val="00182349"/>
    <w:rsid w:val="001977B9"/>
    <w:rsid w:val="001A4BCA"/>
    <w:rsid w:val="001A4DAA"/>
    <w:rsid w:val="001A4F7D"/>
    <w:rsid w:val="001A5025"/>
    <w:rsid w:val="001A53C5"/>
    <w:rsid w:val="001B4154"/>
    <w:rsid w:val="001B6F70"/>
    <w:rsid w:val="001C2D34"/>
    <w:rsid w:val="001D5F4D"/>
    <w:rsid w:val="001E0F14"/>
    <w:rsid w:val="001E3A21"/>
    <w:rsid w:val="001E3ADD"/>
    <w:rsid w:val="002140FB"/>
    <w:rsid w:val="00215D7B"/>
    <w:rsid w:val="00223006"/>
    <w:rsid w:val="0022332E"/>
    <w:rsid w:val="0022498E"/>
    <w:rsid w:val="00245425"/>
    <w:rsid w:val="002663E2"/>
    <w:rsid w:val="002775B0"/>
    <w:rsid w:val="00281A72"/>
    <w:rsid w:val="00282990"/>
    <w:rsid w:val="002849B3"/>
    <w:rsid w:val="002875E3"/>
    <w:rsid w:val="0029064B"/>
    <w:rsid w:val="00290C1A"/>
    <w:rsid w:val="00293B77"/>
    <w:rsid w:val="002958D8"/>
    <w:rsid w:val="002A0859"/>
    <w:rsid w:val="002A5B1D"/>
    <w:rsid w:val="002B09FE"/>
    <w:rsid w:val="002B7EDD"/>
    <w:rsid w:val="002B7F25"/>
    <w:rsid w:val="002C18A7"/>
    <w:rsid w:val="002C26FF"/>
    <w:rsid w:val="002C34AD"/>
    <w:rsid w:val="002C384C"/>
    <w:rsid w:val="002E0624"/>
    <w:rsid w:val="002E3C18"/>
    <w:rsid w:val="002E4B12"/>
    <w:rsid w:val="002F0A3F"/>
    <w:rsid w:val="002F22DD"/>
    <w:rsid w:val="002F3FBA"/>
    <w:rsid w:val="003054CB"/>
    <w:rsid w:val="0030765F"/>
    <w:rsid w:val="00312D89"/>
    <w:rsid w:val="003155FA"/>
    <w:rsid w:val="003165E0"/>
    <w:rsid w:val="0032258C"/>
    <w:rsid w:val="003227F9"/>
    <w:rsid w:val="00322A11"/>
    <w:rsid w:val="00326E49"/>
    <w:rsid w:val="0032746A"/>
    <w:rsid w:val="00340BDB"/>
    <w:rsid w:val="00343305"/>
    <w:rsid w:val="00366424"/>
    <w:rsid w:val="00372139"/>
    <w:rsid w:val="00376C6F"/>
    <w:rsid w:val="003844B2"/>
    <w:rsid w:val="00393358"/>
    <w:rsid w:val="003944C9"/>
    <w:rsid w:val="003A64BD"/>
    <w:rsid w:val="003B1EA8"/>
    <w:rsid w:val="003B25DA"/>
    <w:rsid w:val="003B26EF"/>
    <w:rsid w:val="003C08AE"/>
    <w:rsid w:val="003D438F"/>
    <w:rsid w:val="003D7258"/>
    <w:rsid w:val="003E0F95"/>
    <w:rsid w:val="003E268D"/>
    <w:rsid w:val="003E7542"/>
    <w:rsid w:val="003E7CC0"/>
    <w:rsid w:val="00401472"/>
    <w:rsid w:val="004052C4"/>
    <w:rsid w:val="00405CFD"/>
    <w:rsid w:val="00413830"/>
    <w:rsid w:val="00425257"/>
    <w:rsid w:val="00436135"/>
    <w:rsid w:val="00441579"/>
    <w:rsid w:val="00442020"/>
    <w:rsid w:val="004431CF"/>
    <w:rsid w:val="0044478D"/>
    <w:rsid w:val="0044625B"/>
    <w:rsid w:val="004570BA"/>
    <w:rsid w:val="00461CE7"/>
    <w:rsid w:val="00465DB1"/>
    <w:rsid w:val="0047411B"/>
    <w:rsid w:val="00485EBE"/>
    <w:rsid w:val="004A02EC"/>
    <w:rsid w:val="004A4140"/>
    <w:rsid w:val="004A437D"/>
    <w:rsid w:val="004A5CC6"/>
    <w:rsid w:val="004B6E11"/>
    <w:rsid w:val="004C0AA2"/>
    <w:rsid w:val="004C1134"/>
    <w:rsid w:val="004C1D7F"/>
    <w:rsid w:val="004C22EB"/>
    <w:rsid w:val="004C4C2C"/>
    <w:rsid w:val="004D3EB9"/>
    <w:rsid w:val="004D492A"/>
    <w:rsid w:val="004D555B"/>
    <w:rsid w:val="004E02E4"/>
    <w:rsid w:val="004F0224"/>
    <w:rsid w:val="00502F64"/>
    <w:rsid w:val="005055CC"/>
    <w:rsid w:val="00505E8D"/>
    <w:rsid w:val="00510A92"/>
    <w:rsid w:val="00515E61"/>
    <w:rsid w:val="00517D20"/>
    <w:rsid w:val="0052410D"/>
    <w:rsid w:val="00525DD5"/>
    <w:rsid w:val="005355B5"/>
    <w:rsid w:val="00537AA6"/>
    <w:rsid w:val="00540725"/>
    <w:rsid w:val="00544690"/>
    <w:rsid w:val="0054505C"/>
    <w:rsid w:val="00545FAB"/>
    <w:rsid w:val="005550E6"/>
    <w:rsid w:val="00557208"/>
    <w:rsid w:val="00565FFB"/>
    <w:rsid w:val="00566405"/>
    <w:rsid w:val="00571A1A"/>
    <w:rsid w:val="00571EF4"/>
    <w:rsid w:val="0057540B"/>
    <w:rsid w:val="0057604C"/>
    <w:rsid w:val="00583B0C"/>
    <w:rsid w:val="00590ACA"/>
    <w:rsid w:val="005930C6"/>
    <w:rsid w:val="00596347"/>
    <w:rsid w:val="00596739"/>
    <w:rsid w:val="00597645"/>
    <w:rsid w:val="005A6139"/>
    <w:rsid w:val="005A678E"/>
    <w:rsid w:val="005B0DCA"/>
    <w:rsid w:val="005C1E20"/>
    <w:rsid w:val="005C38D3"/>
    <w:rsid w:val="005C6FE3"/>
    <w:rsid w:val="005D048D"/>
    <w:rsid w:val="00603A80"/>
    <w:rsid w:val="00606C08"/>
    <w:rsid w:val="00616153"/>
    <w:rsid w:val="00620912"/>
    <w:rsid w:val="00620B5F"/>
    <w:rsid w:val="00620EDC"/>
    <w:rsid w:val="00623E9D"/>
    <w:rsid w:val="006263F3"/>
    <w:rsid w:val="00626E57"/>
    <w:rsid w:val="006315C2"/>
    <w:rsid w:val="00633929"/>
    <w:rsid w:val="006523F5"/>
    <w:rsid w:val="006626BF"/>
    <w:rsid w:val="00672FA5"/>
    <w:rsid w:val="006825C7"/>
    <w:rsid w:val="0068589C"/>
    <w:rsid w:val="006956E0"/>
    <w:rsid w:val="006A15AC"/>
    <w:rsid w:val="006A6F07"/>
    <w:rsid w:val="006B0B5C"/>
    <w:rsid w:val="006B1636"/>
    <w:rsid w:val="006B1A3C"/>
    <w:rsid w:val="006B702B"/>
    <w:rsid w:val="006C3AD6"/>
    <w:rsid w:val="006C5D57"/>
    <w:rsid w:val="006D0F2C"/>
    <w:rsid w:val="006F5E1B"/>
    <w:rsid w:val="00700639"/>
    <w:rsid w:val="007027B7"/>
    <w:rsid w:val="007030F9"/>
    <w:rsid w:val="0071030E"/>
    <w:rsid w:val="007155A5"/>
    <w:rsid w:val="0072480B"/>
    <w:rsid w:val="00725B10"/>
    <w:rsid w:val="00732CF8"/>
    <w:rsid w:val="007365BE"/>
    <w:rsid w:val="007374CB"/>
    <w:rsid w:val="007419E3"/>
    <w:rsid w:val="00744F89"/>
    <w:rsid w:val="007453E7"/>
    <w:rsid w:val="00747E38"/>
    <w:rsid w:val="00757336"/>
    <w:rsid w:val="00760183"/>
    <w:rsid w:val="007612CF"/>
    <w:rsid w:val="00761CD5"/>
    <w:rsid w:val="007702B0"/>
    <w:rsid w:val="007802BE"/>
    <w:rsid w:val="0078438D"/>
    <w:rsid w:val="00792E12"/>
    <w:rsid w:val="00794216"/>
    <w:rsid w:val="00794325"/>
    <w:rsid w:val="007B15A6"/>
    <w:rsid w:val="007B4B1D"/>
    <w:rsid w:val="007B6FE1"/>
    <w:rsid w:val="007C0DEB"/>
    <w:rsid w:val="007C330A"/>
    <w:rsid w:val="007C5CDC"/>
    <w:rsid w:val="007D59CE"/>
    <w:rsid w:val="007E14EC"/>
    <w:rsid w:val="007F04FA"/>
    <w:rsid w:val="007F549B"/>
    <w:rsid w:val="00812C4B"/>
    <w:rsid w:val="008261D3"/>
    <w:rsid w:val="008272BF"/>
    <w:rsid w:val="00835A36"/>
    <w:rsid w:val="00835F98"/>
    <w:rsid w:val="00843939"/>
    <w:rsid w:val="00843E42"/>
    <w:rsid w:val="008468F5"/>
    <w:rsid w:val="00852117"/>
    <w:rsid w:val="008569CA"/>
    <w:rsid w:val="0086011F"/>
    <w:rsid w:val="00860428"/>
    <w:rsid w:val="0086077E"/>
    <w:rsid w:val="00864BFB"/>
    <w:rsid w:val="008661F7"/>
    <w:rsid w:val="008811D4"/>
    <w:rsid w:val="00884C4E"/>
    <w:rsid w:val="008A10C3"/>
    <w:rsid w:val="008A2F12"/>
    <w:rsid w:val="008A72AB"/>
    <w:rsid w:val="008B137C"/>
    <w:rsid w:val="008C0E4A"/>
    <w:rsid w:val="008D3224"/>
    <w:rsid w:val="008D3D0E"/>
    <w:rsid w:val="008E2780"/>
    <w:rsid w:val="008F05DB"/>
    <w:rsid w:val="008F738D"/>
    <w:rsid w:val="0090012D"/>
    <w:rsid w:val="00910CE5"/>
    <w:rsid w:val="00914737"/>
    <w:rsid w:val="00922338"/>
    <w:rsid w:val="009408E2"/>
    <w:rsid w:val="00940D57"/>
    <w:rsid w:val="00941723"/>
    <w:rsid w:val="00941D33"/>
    <w:rsid w:val="0094227F"/>
    <w:rsid w:val="00942F74"/>
    <w:rsid w:val="00945612"/>
    <w:rsid w:val="009514D5"/>
    <w:rsid w:val="00951970"/>
    <w:rsid w:val="00955E39"/>
    <w:rsid w:val="00960B09"/>
    <w:rsid w:val="00961BFC"/>
    <w:rsid w:val="00962BC5"/>
    <w:rsid w:val="00963271"/>
    <w:rsid w:val="00967985"/>
    <w:rsid w:val="0096798E"/>
    <w:rsid w:val="00971B8F"/>
    <w:rsid w:val="00977807"/>
    <w:rsid w:val="009779D0"/>
    <w:rsid w:val="009804EC"/>
    <w:rsid w:val="009846D7"/>
    <w:rsid w:val="009939EB"/>
    <w:rsid w:val="0099445C"/>
    <w:rsid w:val="009A2554"/>
    <w:rsid w:val="009A2E1C"/>
    <w:rsid w:val="009A751F"/>
    <w:rsid w:val="009B11A2"/>
    <w:rsid w:val="009C74FE"/>
    <w:rsid w:val="009E08CA"/>
    <w:rsid w:val="009E3FA2"/>
    <w:rsid w:val="009F3B5F"/>
    <w:rsid w:val="009F7B52"/>
    <w:rsid w:val="009F7FCE"/>
    <w:rsid w:val="00A147E1"/>
    <w:rsid w:val="00A15312"/>
    <w:rsid w:val="00A15A3C"/>
    <w:rsid w:val="00A16D3E"/>
    <w:rsid w:val="00A21887"/>
    <w:rsid w:val="00A30189"/>
    <w:rsid w:val="00A46053"/>
    <w:rsid w:val="00A46C78"/>
    <w:rsid w:val="00A56B8A"/>
    <w:rsid w:val="00A63B32"/>
    <w:rsid w:val="00A839DB"/>
    <w:rsid w:val="00A84EE7"/>
    <w:rsid w:val="00A87A6C"/>
    <w:rsid w:val="00A93A11"/>
    <w:rsid w:val="00A96153"/>
    <w:rsid w:val="00A971CC"/>
    <w:rsid w:val="00AA67E8"/>
    <w:rsid w:val="00AC699C"/>
    <w:rsid w:val="00AD4840"/>
    <w:rsid w:val="00AD6946"/>
    <w:rsid w:val="00AE0674"/>
    <w:rsid w:val="00AE1359"/>
    <w:rsid w:val="00AE341D"/>
    <w:rsid w:val="00AF0E66"/>
    <w:rsid w:val="00AF2D9D"/>
    <w:rsid w:val="00AF73DB"/>
    <w:rsid w:val="00B04976"/>
    <w:rsid w:val="00B10755"/>
    <w:rsid w:val="00B135F8"/>
    <w:rsid w:val="00B17EB2"/>
    <w:rsid w:val="00B226D9"/>
    <w:rsid w:val="00B34151"/>
    <w:rsid w:val="00B36B99"/>
    <w:rsid w:val="00B37F9C"/>
    <w:rsid w:val="00B43917"/>
    <w:rsid w:val="00B4515A"/>
    <w:rsid w:val="00B47989"/>
    <w:rsid w:val="00B56089"/>
    <w:rsid w:val="00B5784D"/>
    <w:rsid w:val="00B669D5"/>
    <w:rsid w:val="00B71EEE"/>
    <w:rsid w:val="00B72777"/>
    <w:rsid w:val="00B74613"/>
    <w:rsid w:val="00B75489"/>
    <w:rsid w:val="00B755B2"/>
    <w:rsid w:val="00B76498"/>
    <w:rsid w:val="00B80FBB"/>
    <w:rsid w:val="00B90373"/>
    <w:rsid w:val="00B90DD4"/>
    <w:rsid w:val="00B93460"/>
    <w:rsid w:val="00B9404B"/>
    <w:rsid w:val="00B97DF2"/>
    <w:rsid w:val="00BA10C6"/>
    <w:rsid w:val="00BA6310"/>
    <w:rsid w:val="00BB1BC5"/>
    <w:rsid w:val="00BC10DB"/>
    <w:rsid w:val="00BC4207"/>
    <w:rsid w:val="00BC43C4"/>
    <w:rsid w:val="00BC5C3A"/>
    <w:rsid w:val="00BC7FB9"/>
    <w:rsid w:val="00BD5D8F"/>
    <w:rsid w:val="00BE17B7"/>
    <w:rsid w:val="00BE6935"/>
    <w:rsid w:val="00BF2B6F"/>
    <w:rsid w:val="00BF7351"/>
    <w:rsid w:val="00C01107"/>
    <w:rsid w:val="00C15084"/>
    <w:rsid w:val="00C16C99"/>
    <w:rsid w:val="00C17BC7"/>
    <w:rsid w:val="00C20B1B"/>
    <w:rsid w:val="00C21996"/>
    <w:rsid w:val="00C244A1"/>
    <w:rsid w:val="00C30D20"/>
    <w:rsid w:val="00C32F5D"/>
    <w:rsid w:val="00C33286"/>
    <w:rsid w:val="00C33686"/>
    <w:rsid w:val="00C632F0"/>
    <w:rsid w:val="00C704C8"/>
    <w:rsid w:val="00C730E4"/>
    <w:rsid w:val="00C757B1"/>
    <w:rsid w:val="00C76E7F"/>
    <w:rsid w:val="00C804D2"/>
    <w:rsid w:val="00C80FBB"/>
    <w:rsid w:val="00C84C2C"/>
    <w:rsid w:val="00C96020"/>
    <w:rsid w:val="00CA2DF2"/>
    <w:rsid w:val="00CA33D0"/>
    <w:rsid w:val="00CA3DBA"/>
    <w:rsid w:val="00CA7A65"/>
    <w:rsid w:val="00CB0642"/>
    <w:rsid w:val="00CD42D0"/>
    <w:rsid w:val="00CD779F"/>
    <w:rsid w:val="00CE0E2C"/>
    <w:rsid w:val="00CE1D6A"/>
    <w:rsid w:val="00CE7D38"/>
    <w:rsid w:val="00D13BE9"/>
    <w:rsid w:val="00D141CD"/>
    <w:rsid w:val="00D23353"/>
    <w:rsid w:val="00D32BEE"/>
    <w:rsid w:val="00D355D5"/>
    <w:rsid w:val="00D404C8"/>
    <w:rsid w:val="00D42A09"/>
    <w:rsid w:val="00D50753"/>
    <w:rsid w:val="00D52C5F"/>
    <w:rsid w:val="00D56E60"/>
    <w:rsid w:val="00D633D8"/>
    <w:rsid w:val="00D650F2"/>
    <w:rsid w:val="00D7283F"/>
    <w:rsid w:val="00D74410"/>
    <w:rsid w:val="00D75018"/>
    <w:rsid w:val="00D858CD"/>
    <w:rsid w:val="00D8744D"/>
    <w:rsid w:val="00D87C37"/>
    <w:rsid w:val="00D949A9"/>
    <w:rsid w:val="00D958A0"/>
    <w:rsid w:val="00D969EE"/>
    <w:rsid w:val="00D973DF"/>
    <w:rsid w:val="00DA0D39"/>
    <w:rsid w:val="00DA6208"/>
    <w:rsid w:val="00DA69AB"/>
    <w:rsid w:val="00DA78EF"/>
    <w:rsid w:val="00DB1741"/>
    <w:rsid w:val="00DB3857"/>
    <w:rsid w:val="00DB5706"/>
    <w:rsid w:val="00DC02BD"/>
    <w:rsid w:val="00DD0DDB"/>
    <w:rsid w:val="00DE30E4"/>
    <w:rsid w:val="00DE526C"/>
    <w:rsid w:val="00DE683B"/>
    <w:rsid w:val="00DE7B10"/>
    <w:rsid w:val="00DF382C"/>
    <w:rsid w:val="00E03821"/>
    <w:rsid w:val="00E06CE8"/>
    <w:rsid w:val="00E11DBC"/>
    <w:rsid w:val="00E13074"/>
    <w:rsid w:val="00E2345B"/>
    <w:rsid w:val="00E30FC4"/>
    <w:rsid w:val="00E358F8"/>
    <w:rsid w:val="00E43EF7"/>
    <w:rsid w:val="00E50104"/>
    <w:rsid w:val="00E512FD"/>
    <w:rsid w:val="00E514C3"/>
    <w:rsid w:val="00E60AB4"/>
    <w:rsid w:val="00E662CD"/>
    <w:rsid w:val="00E66C95"/>
    <w:rsid w:val="00E67C36"/>
    <w:rsid w:val="00E94B95"/>
    <w:rsid w:val="00EA7C8B"/>
    <w:rsid w:val="00EB1CB0"/>
    <w:rsid w:val="00EB7201"/>
    <w:rsid w:val="00EB72CB"/>
    <w:rsid w:val="00EC1855"/>
    <w:rsid w:val="00EC297B"/>
    <w:rsid w:val="00EF3BDD"/>
    <w:rsid w:val="00F049F1"/>
    <w:rsid w:val="00F04B0B"/>
    <w:rsid w:val="00F23500"/>
    <w:rsid w:val="00F320EB"/>
    <w:rsid w:val="00F37C13"/>
    <w:rsid w:val="00F450AD"/>
    <w:rsid w:val="00F5099F"/>
    <w:rsid w:val="00F536FF"/>
    <w:rsid w:val="00F54174"/>
    <w:rsid w:val="00F65AA2"/>
    <w:rsid w:val="00F80205"/>
    <w:rsid w:val="00F82B05"/>
    <w:rsid w:val="00F83C03"/>
    <w:rsid w:val="00F83E22"/>
    <w:rsid w:val="00F8405B"/>
    <w:rsid w:val="00F85333"/>
    <w:rsid w:val="00F9282C"/>
    <w:rsid w:val="00F93CE0"/>
    <w:rsid w:val="00F95DEF"/>
    <w:rsid w:val="00FA593D"/>
    <w:rsid w:val="00FA74A7"/>
    <w:rsid w:val="00FB3839"/>
    <w:rsid w:val="00FB38B8"/>
    <w:rsid w:val="00FB4F8A"/>
    <w:rsid w:val="00FB633F"/>
    <w:rsid w:val="00FB7B6E"/>
    <w:rsid w:val="00FC33E4"/>
    <w:rsid w:val="00FD5413"/>
    <w:rsid w:val="00FE124C"/>
    <w:rsid w:val="00FE186B"/>
    <w:rsid w:val="00FE3AAF"/>
    <w:rsid w:val="00FE5CDC"/>
    <w:rsid w:val="00FF105D"/>
    <w:rsid w:val="00FF7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A3012"/>
  <w15:chartTrackingRefBased/>
  <w15:docId w15:val="{CF045055-3D3A-4598-951B-252420E67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83B0C"/>
    <w:pPr>
      <w:keepNext/>
      <w:spacing w:after="0" w:line="240" w:lineRule="auto"/>
      <w:outlineLvl w:val="0"/>
    </w:pPr>
    <w:rPr>
      <w:rFonts w:ascii=".VnTimeH" w:eastAsia="Times New Roman" w:hAnsi=".VnTimeH" w:cs="Times New Roman"/>
      <w:b/>
      <w:bCs/>
      <w:kern w:val="0"/>
      <w:sz w:val="28"/>
      <w:szCs w:val="20"/>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8F5"/>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nhideWhenUsed/>
    <w:qFormat/>
    <w:rsid w:val="008468F5"/>
    <w:pPr>
      <w:spacing w:after="0" w:line="240" w:lineRule="auto"/>
    </w:pPr>
    <w:rPr>
      <w:rFonts w:eastAsia="Calibri" w:cs="Times New Roman"/>
      <w:sz w:val="20"/>
      <w:szCs w:val="20"/>
      <w14:ligatures w14:val="none"/>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rsid w:val="008468F5"/>
    <w:rPr>
      <w:rFonts w:eastAsia="Calibri" w:cs="Times New Roman"/>
      <w:sz w:val="20"/>
      <w:szCs w:val="20"/>
      <w14:ligatures w14:val="none"/>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unhideWhenUsed/>
    <w:qFormat/>
    <w:rsid w:val="008468F5"/>
    <w:rPr>
      <w:vertAlign w:val="superscript"/>
    </w:rPr>
  </w:style>
  <w:style w:type="paragraph" w:styleId="Header">
    <w:name w:val="header"/>
    <w:basedOn w:val="Normal"/>
    <w:link w:val="HeaderChar"/>
    <w:uiPriority w:val="99"/>
    <w:unhideWhenUsed/>
    <w:rsid w:val="00064B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BEF"/>
  </w:style>
  <w:style w:type="paragraph" w:styleId="Footer">
    <w:name w:val="footer"/>
    <w:basedOn w:val="Normal"/>
    <w:link w:val="FooterChar"/>
    <w:uiPriority w:val="99"/>
    <w:unhideWhenUsed/>
    <w:rsid w:val="00064B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4BEF"/>
  </w:style>
  <w:style w:type="paragraph" w:styleId="BalloonText">
    <w:name w:val="Balloon Text"/>
    <w:basedOn w:val="Normal"/>
    <w:link w:val="BalloonTextChar"/>
    <w:uiPriority w:val="99"/>
    <w:semiHidden/>
    <w:unhideWhenUsed/>
    <w:rsid w:val="009E08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8CA"/>
    <w:rPr>
      <w:rFonts w:ascii="Segoe UI" w:hAnsi="Segoe UI" w:cs="Segoe UI"/>
      <w:sz w:val="18"/>
      <w:szCs w:val="18"/>
    </w:rPr>
  </w:style>
  <w:style w:type="character" w:customStyle="1" w:styleId="Heading1Char">
    <w:name w:val="Heading 1 Char"/>
    <w:basedOn w:val="DefaultParagraphFont"/>
    <w:link w:val="Heading1"/>
    <w:rsid w:val="00583B0C"/>
    <w:rPr>
      <w:rFonts w:ascii=".VnTimeH" w:eastAsia="Times New Roman" w:hAnsi=".VnTimeH" w:cs="Times New Roman"/>
      <w:b/>
      <w:bCs/>
      <w:kern w:val="0"/>
      <w:sz w:val="28"/>
      <w:szCs w:val="20"/>
      <w:lang w:val="x-none" w:eastAsia="x-none"/>
      <w14:ligatures w14:val="none"/>
    </w:rPr>
  </w:style>
  <w:style w:type="table" w:styleId="TableGrid">
    <w:name w:val="Table Grid"/>
    <w:basedOn w:val="TableNormal"/>
    <w:uiPriority w:val="39"/>
    <w:rsid w:val="00583B0C"/>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1F871-B020-49EF-A3CD-43E911B0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32</Pages>
  <Words>11541</Words>
  <Characters>65784</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SingPC</cp:lastModifiedBy>
  <cp:revision>422</cp:revision>
  <cp:lastPrinted>2025-12-17T10:59:00Z</cp:lastPrinted>
  <dcterms:created xsi:type="dcterms:W3CDTF">2025-12-04T03:10:00Z</dcterms:created>
  <dcterms:modified xsi:type="dcterms:W3CDTF">2025-12-18T03:28:00Z</dcterms:modified>
</cp:coreProperties>
</file>